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8"/>
          <w:sz w:val="68"/>
          <w:szCs w:val="6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72"/>
          <w:szCs w:val="7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களஞ்சியம்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76"/>
          <w:szCs w:val="7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  <w:t>18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ஆய்வு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சொல்லாய்வுகள்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6"/>
          <w:szCs w:val="4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பதிப்பு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42"/>
          <w:szCs w:val="4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4"/>
          <w:szCs w:val="34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பதிப்பகம்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color w:val="000000"/>
          <w:sz w:val="34"/>
          <w:szCs w:val="34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34"/>
          <w:szCs w:val="34"/>
          <w:lang w:val="en-US" w:eastAsia="en-IN"/>
        </w:rPr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ஆய்வுக்களஞ்சியம்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- 18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வேங்கடசாமி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பேரா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வீ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அரசு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இ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இனியன்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2014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தாள்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16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கி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வெள்ளைத்தாள்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அளவு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TM-TTValluvar" w:ascii="TM-TTValluvar" w:hAnsi="TM-TTValluvar"/>
          <w:spacing w:val="15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11</w:t>
      </w:r>
      <w:r>
        <w:rPr>
          <w:rFonts w:eastAsia="Arial Unicode MS" w:cs="Arial" w:ascii="Arial" w:hAnsi="Arial"/>
          <w:spacing w:val="15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224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)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" w:hAnsi="Arial" w:eastAsia="Arial Unicode MS" w:cs="Arial"/>
          <w:b/>
          <w:b/>
          <w:bCs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விலை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உருபா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210/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-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1000</w:t>
      </w:r>
    </w:p>
    <w:p>
      <w:pPr>
        <w:pStyle w:val="Normal"/>
        <w:keepNext w:val="true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மேலட்டை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கவி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பாஸ்கர்</w:t>
      </w:r>
    </w:p>
    <w:p>
      <w:pPr>
        <w:pStyle w:val="Normal"/>
        <w:keepNext w:val="true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சித்ரா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&amp;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ஹேமலதா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பிரிண்டர்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வடபழனி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- 26.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குல்மொகர்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அடுக்ககம்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  <w:br/>
        <w:tab/>
        <w:tab/>
        <w:t>35/15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தியாகராய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- 600 017.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pacing w:val="15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கிடைக்குமிடம்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pacing w:val="15"/>
          <w:sz w:val="26"/>
          <w:szCs w:val="26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  <w:t xml:space="preserve">2,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தெரு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தியாகராயர்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- 17.</w:t>
        <w:br/>
        <w:tab/>
        <w:tab/>
        <w:t>044 2433 9030.</w:t>
      </w:r>
      <w:r>
        <w:br w:type="page"/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pacing w:val="15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பதிப்புரை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மீட்டுருவாக்கத்திற்கும்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வித்தூன்றிய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தமிழ்மறுமலர்ச்சி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மூச்சாகவும்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பங்காற்றினர்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6.12.1900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8.5.1980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வணங்கத்தக்கவர்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தலைநிமிர்வதற்கும்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வழிகாட்டுவனவாகும்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மீட்டெடுத்துத்தந்த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1937-1938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முன்னெடுத்துச்சென்ற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அகாதெமி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ஆவணப்பணி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கூட்டுறவைப்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துறவுபூண்டு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ஆய்வுச்சூழலில்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போற்றுதலுக்கும்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உணர்வாளர்களும்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இவ்வருந்தமிழ்ச்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பதிப்பாளர்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சொல்லாய்வுகள்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2"/>
          <w:szCs w:val="42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அஞ்சிறைத்தும்பி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கால்நடைகள்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பங்களிப்பை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அபிராமி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- 96</w:t>
        <w:tab/>
        <w:tab/>
        <w:tab/>
        <w:tab/>
        <w:tab/>
        <w:tab/>
        <w:tab/>
        <w:tab/>
        <w:tab/>
        <w:t xml:space="preserve">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20"/>
        <w:ind w:left="567" w:right="567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வடிவம்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பளபளக்கும்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வழுக்கைத்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புருவங்களை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கண்ணிமைகளைக்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எடுப்பான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படபடவெனப்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மெல்லுதடுகள்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கணுக்கால்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கட்டியிருக்கும்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முழுக்கைச்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சட்டை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பவுண்டன்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பேனா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இருபுறமும்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உத்தரீயம்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தோற்றத்துடன்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மியூசியத்தை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கன்னிமாரா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லைப்ரெரியை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வருகிறாரே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துரைக்கண்ணன்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எந்திரத்தைப்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அறியப்பட்டதைப்போல்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தொல்பழங்காலம்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பிரித்தானியர்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பாரம்பரியச்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வழிபெறப்பட்ட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சிந்துசமவெளி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விவாதங்களுக்கு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உறுதிப்படுத்தப்பட்டன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ஆதிச்சநல்லூர்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அரிக்கமேடு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அடிகோலின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சார்பாளராக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மனநிலையோடு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அறிமுகப்படுத்தின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தரவுகளாகக்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நிலையினராகவே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பங்களிப்பாளர்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அகாதெமிக்காக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இராஜாராமன்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திட்டமிட்டனர்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பாவேந்தம்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1998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அரசு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ஆய்வுகள்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இதழ்களில்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பயிற்சியாக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கண்ணோட்ட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செல்வாக்கைச்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செலுத்தியுள்ளது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கிறித்தவ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நவீன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உருவாக்கினார்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உரைநடை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அதுவாகும்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பங்களிப்பை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மதிப்பீடு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மொழியாக்கம்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பங்களிப்பை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ஈடுபாடு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உடையவராக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அடிப்படைகளை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தன்மையானது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சுவடிகளிலிருந்து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பின்புலத்தில்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சமூகத்தின்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படைத்தார்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கட்டடக்கலை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வையாபுரிப்பிள்ளை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சமூகம்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செங்குட்டுவனை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பொருளாக்கினார்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3-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வாய்ப்புகளின்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தொல்லெழுத்துக்கள்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இனத்திற்கும்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பாரம்பரியச்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தேவைப்படுகின்றன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படுத்துவது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அவசியமாகும்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போனவற்றைத்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முக்கியமானதாகும்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மேற்கொண்டிருந்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ஆவணப்படுத்தித்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ஆய்வாளருக்குரிய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நேர்மை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விவேகம்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இவ்வாய்வுகளில்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ஈடுபட்டதை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3"/>
          <w:szCs w:val="23"/>
          <w:lang w:val="en-US"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காணும்போது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ஆவணப்படுத்தம்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தமிழருக்கான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செயல்பாடுகளை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val="en-US"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1936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1943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காந்தருவதத்தையின்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1944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1948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</w:p>
    <w:p>
      <w:pPr>
        <w:pStyle w:val="Normal"/>
        <w:tabs>
          <w:tab w:val="clear" w:pos="720"/>
          <w:tab w:val="left" w:pos="900" w:leader="none"/>
          <w:tab w:val="left" w:pos="1080" w:leader="none"/>
        </w:tabs>
        <w:autoSpaceDE w:val="false"/>
        <w:spacing w:lineRule="atLeast" w:line="288" w:before="0" w:after="17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1950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மகாபலிபுரத்து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1952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1954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1955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1958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தும்பி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1959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1961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மனோன்மணீயம்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1962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1965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1974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1981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1983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4, 5, 6, 10 -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13"/>
        <w:ind w:left="-540" w:firstLine="9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br w:type="page"/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13"/>
        <w:ind w:left="-540" w:firstLine="9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தாயரம்மாள்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6.12.1900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1922</w:t>
        <w:tab/>
        <w:t xml:space="preserve">: </w:t>
        <w:tab/>
        <w:t>1921-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கோவிந்தராஜனும்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1922-23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நீதிக்கட்சி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திராவிடன்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1923-27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லக்ஷ்மி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நகராட்சிப்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1931-32</w:t>
        <w:tab/>
        <w:t xml:space="preserve">: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குடியரசு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1931-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ஆரம்பாசிரியன்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1934-38-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1936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சற்குணர்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1955</w:t>
        <w:tab/>
        <w:t xml:space="preserve">: </w:t>
        <w:tab/>
        <w:t>16.12.1955-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1961</w:t>
        <w:tab/>
        <w:t xml:space="preserve">: </w:t>
        <w:tab/>
        <w:t>17.3.1961-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1975-1979: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1980</w:t>
        <w:tab/>
        <w:t xml:space="preserve">: </w:t>
        <w:tab/>
        <w:t>8. 5. 1980-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மறைவுற்றார்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113"/>
        <w:ind w:left="1800" w:hanging="180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2001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794" w:leader="none"/>
          <w:tab w:val="left" w:pos="907" w:leader="none"/>
        </w:tabs>
        <w:autoSpaceDE w:val="false"/>
        <w:spacing w:lineRule="auto" w:line="240" w:before="0" w:after="120"/>
        <w:ind w:left="907" w:hanging="90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பொருளடக்கம்</w:t>
      </w:r>
      <w:r>
        <w:rPr>
          <w:rFonts w:eastAsia="Arial Unicode MS" w:cs="Arial Unicode MS" w:ascii="Arial Unicode MS" w:hAnsi="Arial Unicode MS"/>
          <w:color w:val="000000"/>
          <w:spacing w:val="15"/>
          <w:sz w:val="48"/>
          <w:szCs w:val="48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சொல்லாய்வகள்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18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20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25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30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40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47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50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54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57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60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73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78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86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97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105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109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புவ்வா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116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119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கேதகீ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121</w:t>
      </w:r>
    </w:p>
    <w:p>
      <w:pPr>
        <w:pStyle w:val="Normal"/>
        <w:tabs>
          <w:tab w:val="clear" w:pos="720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123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127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130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134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141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144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149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156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167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171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174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180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  <w:tab/>
        <w:tab/>
        <w:t>186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188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191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194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200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பெருந்தமிழன்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203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205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211</w:t>
      </w:r>
    </w:p>
    <w:p>
      <w:pPr>
        <w:pStyle w:val="Normal"/>
        <w:tabs>
          <w:tab w:val="clear" w:pos="720"/>
          <w:tab w:val="left" w:pos="397" w:leader="none"/>
          <w:tab w:val="right" w:pos="666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ஹிஸ்ஹெல்லெ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216</w:t>
      </w:r>
    </w:p>
    <w:p>
      <w:pPr>
        <w:pStyle w:val="Normal"/>
        <w:tabs>
          <w:tab w:val="clear" w:pos="720"/>
          <w:tab w:val="right" w:pos="666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220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60"/>
          <w:szCs w:val="6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ஆய்வு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சொல்லாய்வுகள்</w:t>
      </w:r>
      <w:r>
        <w:rPr>
          <w:rFonts w:eastAsia="Arial Unicode MS" w:cs="Arial Unicode MS" w:ascii="Arial Unicode MS" w:hAnsi="Arial Unicode MS"/>
          <w:color w:val="000000"/>
          <w:spacing w:val="15"/>
          <w:sz w:val="44"/>
          <w:szCs w:val="44"/>
          <w:lang w:eastAsia="en-IN"/>
        </w:rPr>
        <w:br/>
        <w:t xml:space="preserve"> - 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color w:val="000000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color w:val="00000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அஞ்சிறைத்தும்பி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(1958)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கட்ரைகள்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8"/>
          <w:sz w:val="38"/>
          <w:szCs w:val="38"/>
          <w:lang w:eastAsia="en-IN"/>
        </w:rPr>
        <w:t>முன்னுரை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அஞ்சிறைத்தும்பி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சிறகுகளுடைய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பட்டாம்பூச்சிகளுக்குப்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பூஞ்சோலையிலே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பூங்காவிலே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அஞ்சிறைத்தும்பி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மொழிமோ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கண்டபடியே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பூஞ்சோலை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உருமாறுகின்றன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புதுப்புதுப்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ராய்ச்சியினால்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ஈடுபடுவார்களாக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அஞ்சிறைத்தும்பி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பிரசுரத்தாருக்கு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26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526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8"/>
          <w:sz w:val="38"/>
          <w:szCs w:val="38"/>
          <w:lang w:eastAsia="en-IN"/>
        </w:rPr>
        <w:t>அஞ்சிறைத்தும்பி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மாடு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செல்வமுள்ளவனாக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வழங்கப்படாதபடியினால்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பண்டமாற்றுச்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பண்டமாற்றாக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செல்வமுள்ளவனாகக்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செல்வமுள்ளவனாகக்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நாணயங்கொடுத்து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பண்டமாற்றுப்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சம்பாதித்து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பண்டமாற்றுப்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வீடுவாசல்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தோட்டந்துறவு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விழுச்செல்வம்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மயக்கினில்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வீழ்ந்துநீர்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ஊமர்காள்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நல்லார்களும்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ஒத்தொவ்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உற்றார்களும்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என்செய்வார்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திருச்சேறைக்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இல்லெனில்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மானிடர்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ரில்லை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திருக்கொண்டீச்சரப்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படிச்சோதி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பாலேபோல்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பழுத்தொழிந்தேன்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பிறப்புஇன்மை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அடிக்கீழ்க்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குற்றேவல்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மறுப்புஇன்மை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யான்வேண்டும்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சடகோபர்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58).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ஆடூஉவு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மகடூவு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மிறியார்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காடுதேர்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முயற்சியர்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அறியாதவர்களாய்க்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பெருமதிப்புள்ளதாக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விலையுள்ளதாக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மதுராந்தகச்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மாடைப்பொன்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மாடைப்பொன்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பரகேசரிவர்மன்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திருவொற்றியூருக்கு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 xml:space="preserve">4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பண்டமாற்றாக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நாணயம்</w:t>
      </w:r>
    </w:p>
    <w:p>
      <w:pPr>
        <w:pStyle w:val="Normal"/>
        <w:autoSpaceDE w:val="false"/>
        <w:spacing w:lineRule="auto" w:line="240" w:before="0" w:after="120"/>
        <w:rPr>
          <w:rFonts w:ascii="Times New Roman" w:hAnsi="Times New Roman" w:eastAsia="Arial Unicode MS" w:cs="Times New Roman"/>
          <w:sz w:val="28"/>
          <w:szCs w:val="28"/>
          <w:lang w:eastAsia="en-IN"/>
        </w:rPr>
      </w:pPr>
      <w:r>
        <w:rPr>
          <w:rFonts w:eastAsia="Arial Unicode MS" w:cs="Arial" w:ascii="Arial" w:hAnsi="Arial"/>
          <w:b/>
          <w:bCs/>
          <w:sz w:val="16"/>
          <w:szCs w:val="16"/>
          <w:lang w:eastAsia="en-IN"/>
        </w:rPr>
        <w:t>Aes Grave</w:t>
      </w:r>
      <w:r>
        <w:rPr>
          <w:rFonts w:eastAsia="Arial Unicode MS" w:cs="Times New Roman" w:ascii="Times New Roman" w:hAnsi="Times New Roman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தமிழ்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அறிந்ததுதானே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என்னுதலிற்றோவெனின்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உரைக்கற்பாற்று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பிரகத்தனைத்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தமிழறிவித்தற்குக்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அறிந்துகொள்வான்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பயன்தெரிய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புணர்த்தியாத்த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ஐம்பதும்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ஆர்வத்தின்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ஓதாதார்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பெரும்புலவராக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இலக்கணத்தை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பரிபாடல்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அணியிழை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இகறலைக்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தவறிலர்இத்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தள்ளாப்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ஆய்வந்திலார்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கொள்ளார்இக்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இயல்பில்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பொருளிலக்கணத்தையுடைய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களவொழுக்கத்தைக்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பொருளியல்பில்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அவிநயனார்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உண்மையின்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நெகிழ்ந்து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தேற்றலென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நான்கிறந்து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பயிர்ப்பும்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முயிர்த்தகத்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தேற்றமும்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மாண்டதோ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ரிடத்தின்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முள்ளல்லதுடம்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புறப்படாத்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வழக்கமெனத்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களவெனப்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கந்தருவ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மணமே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பிரகத்தனைத்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பிரகத்தனுக்கு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தெரிவிப்பதற்காகப்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அறியமாட்டார்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வாடியிருப்பதைக்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1361" w:leader="none"/>
          <w:tab w:val="left" w:pos="1786" w:leader="none"/>
        </w:tabs>
        <w:autoSpaceDE w:val="false"/>
        <w:spacing w:lineRule="auto" w:line="240" w:before="0" w:after="120"/>
        <w:ind w:left="1361" w:hanging="1361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புனற்றில்லைச்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பலத்தும்என்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சிந்தையுள்ளும்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உயர்மதிற்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ஆய்ந்தஒண்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தீந்தமிழின்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நுழைந்தனையோ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ஏழிசைச்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சூழல்புக்கோ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தடவரைத்தோட்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கென்கொ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லாம்புகுந்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தெய்தியதே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ஒண்தீந்தமிழ்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நினைவுகூரத்தக்கது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சுரமஞ்சரியும்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திருத்தக்கதேவர்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1361" w:leader="none"/>
          <w:tab w:val="left" w:pos="1786" w:leader="none"/>
        </w:tabs>
        <w:autoSpaceDE w:val="false"/>
        <w:spacing w:lineRule="auto" w:line="240" w:before="0" w:after="120"/>
        <w:ind w:left="1361" w:hanging="1361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கலைபுறஞ்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அல்குல்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கார்மயில்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மலைபுறங்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வாங்குவிற்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இலைபுறங்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துய்த்தார்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நிகர்தமக்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சீவக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சுரமஞ்சரியார்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70.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கடவுள்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நினைக்கிறீர்கள்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பரம்பொருளுக்குக்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சுறவுக்கொடிக்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மன்மதன்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மன்மதன்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கனைகதிர்க்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இனிதுளது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உணர்த்துவது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பனிமலர்த்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நாடனைக்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கனியமற்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றின்னணம்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கூறினான்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இரதநூபுரச்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78-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மாசறு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வெய்யோன்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குணமாலையார்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இலம்பகச்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தென்பக்கமிருந்து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அயனத்தைக்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முத்தியிலம்பகம்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மணியருபதம்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சுறவுக்கொடிக்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காலற்றொலைத்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பிறவியறு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இலராகி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நறவமலர்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வேய்ந்து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நறுஞ்சாந்து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நிலமெழுகித்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துறவுநெறிக்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தூபமொடு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தொழுதார்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திகிரிப்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புவனத்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திரயந்தனை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யாள்வாய்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கணநாதா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ஆள்பவனே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203-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ஒரீஇ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ஒழுகும்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தூய்மையற்றோர்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தூய்மையற்றவராக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தென்னவற்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துன்னருந்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துப்பில்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வரைத்தாழ்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பரத்தைமாட்டுச்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தடைஇய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மென்றோளாய்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யுறையுங்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தோளினையுடையாய்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கேட்பாயாயிற்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துறவகத்திருக்கும்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மலர்வேய்ந்த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மான்பிணை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யன்னார்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கடவுண்மைக்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கொண்டொழுகு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எக்கடவுள்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செப்பீமன்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மான்போலுங்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யுடையவர்களாய்த்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முறுவலாய்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புக்கக்கால்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இப்போழ்து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போழ்தென்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றதுவாய்ப்பக்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முத்தையொக்கும்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முறுவலையுடையாய்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அம்முகுத்தம்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வணங்கிக்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கெல்லாம்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பெண்டிரும்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இன்பமென்று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ருறூஉங்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துன்பம்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தண்ணலம்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தாசீவகர்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கொள்ளவும்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கூறப்பட்டிருப்பதைப்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பயநிலங்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எவ்வமொடு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வினவ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சதானிகன்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தெற்றியும்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பள்ளியும்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அளப்பரும்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படிவத்து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தானத்துச்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வணங்கிக்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திரியாக்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யிருள்யாம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தின்னது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நன்கவர்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உருத்தகு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உரைத்ததன்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பின்றை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விரிசிகை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விரிசிகையை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இளகானாகி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வடுத்தீர்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புரிவேன்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மற்றெனக்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கலுழ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வேட்கையி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னீக்கிக்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...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நிர்வாணமாக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லோடும்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செல்லாதிவ்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கரசெனக்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ஒத்தார்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8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முலைமறைக்கப்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முறைமுறையால்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நந்தெய்வம்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தீண்டித்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தலைபறிக்குந்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தன்மையர்க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தவமென்று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அவஞ்செய்து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தோரார்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9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திருத்தாண்டகத்திலே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ஆரியாங்கனைகள்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விருந்துஒக்கல்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தான்என்றாங்கு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ஐம்புலத்தாறு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ஓம்பல்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ஐந்துவகைப்பட்டவர்களுக்கு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குடும்பத்தினரையும்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புலப்படாதவர்கள்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அமிர்தத்தை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காரியமாயிற்றே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மனிதர்களையா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பொருந்தவில்லையே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வாழவேண்டியவர்கள்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எதிர்பார்த்திருப்பவர்கள்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விருந்துஓக்கல்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தான்என்றாங்கு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ஐம்புலத்தாறு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ஓம்பல்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மனிதர்களைப்போல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மறைந்துவிட்டிருக்கவேண்டும்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பிறவியாய்த்தான்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சுற்றத்தாரையும்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தேசத்தாருக்கும்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பொதுமறையாகிய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தோன்றலாமே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பெரும்பான்மையோருக்குப்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பிண்டங்களைப்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தான்என்றாங்கு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ஐம்புலத்தாறு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ஓம்பல்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வாழ்பவர்களாய்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வாழ்பவர்களாய்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வேண்டியவர்களாகத்தான்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ஆராய்வார்களானால்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ஆராய்ந்தறியப்பட்ட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வழக்கிழந்துவிட்டதென்பதும்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மேற்கு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செறுநரைக்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சுமக்க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புன்புற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வெருவைப்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பெடைபுணர்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யெழாலொடு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கிழக்கிழிய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மேற்குமாம்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திசைப்பெயர்களைப்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தீம்புனல்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பௌவமென்று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யகவயிற்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நுண்மை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வாலிதின்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விரிப்பின்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பனம்பாரனார்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குணகுட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மண்திணி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வரைப்பில்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வடாஅது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பனிபடு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தெனாஅது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குணாஅது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கரைபொரு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தொடுகடற்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குடாஅது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தொன்முதிர்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பௌவத்துக்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குடக்கும்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வெயிலிளஞ்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விரிகதிர்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குணதிசைக்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துயர்மிசைத்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குடதிசை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வடதிசைத்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முடித்துத்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தென்திசைப்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தானையொடு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குணதிசைத்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சீத்துக்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குடதிசைச்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குடதிசை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பாயிருள்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பயங்கெழு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நன்பகல்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அமயத்து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7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பள்ளிகொண்டிருக்கிறார்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குடதிசை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தென்திசை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கடல்நிறக்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அரவணை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துயிலுமா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உடல்எனக்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என்செய்கேன்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தீரே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8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பட்டனவன்றி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பூருவம்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கிழக்காம்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வாருணம்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பச்சிமமே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மேற்காம்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9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பச்சிமம்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நாமந்தான்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மேற்குமாம்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காவேரி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தாமிரபரணி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குடாக்கடலில்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மேல்பக்கத்திலிருந்து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கீழ்ப்பக்கமாகப்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குடக்குத்திசை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இயற்கையமைப்பை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காஞ்சீபுரத்துக்கு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விச்சாவிநீத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பரமேசுவர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விச்சாவிநீத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வித்தியாவிநீத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வித்தியாவிநீதன்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பரமேசுவர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கீழ்பாலெல்லை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தென்பாலெல்லை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மேல்பாலெல்லை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வடபாலெல்லை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இந்நான்கெல்லை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மற்றிதற்குப்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பெருநான்கெல்லை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விரித்துரைப்பிற்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புகரறு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மற்றிதற்குத்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குளத்திலாலுக்கும்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அற்றமில்லாக்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கொற்றன்புத்தூரோடு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மைஇருப்பைச்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மேற்றலைப்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பெருப்பிற்குக்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வடபாலெல்லை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கெல்லையிற்பட்ட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நெடுஞ்சடையனுக்கு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ஜடிலவர்மன்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ஸ்ரீவரமங்கலம்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பெருநான்கெல்லை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மங்கலத்தெல்லைக்கும்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மிளந்தீயங்குடி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பெருமகற்றூ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ரெல்லைக்குங்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மன்னியசீர்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கடம்பங்குடி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காராளவய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லெல்லைக்குத்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மிவ்விசைத்த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திசைப்பெயர்களைக்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தொண்டைமண்டலங்களிலே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நாற்றம்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கொள்ளாதீர்கள்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போகமாட்டேன்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பேச்சுவழக்கிலாயினும்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நூல்வழக்கிலாயினும்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சுவைஒளி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ஊறுஓசை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நாற்றம்என்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றைந்தின்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வகைதெரிவான்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முறிமேனி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வெறிநாற்றம்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வேலுண்கண்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வேய்த்தோ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ளவட்கு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முகைமொக்கு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ளுள்ளது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நாற்றம்போல்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நகைமொக்கு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ளுள்ளதொன்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நாற்றத்தின்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நேரியாய்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சேயாய்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நணியானே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தடத்திடைக்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கமலங்கள்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நாறும்ஒண்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பொய்கைகள்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சூழ்திரு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நின்றானே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நின்றிட்டாய்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சரசரணம்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உறுப்பும்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சுவைஒளி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ஊறுஒலி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முற்றும்நீயே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உணரவுறில்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உலப்புஇல்லை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நுணுக்கங்களே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நறுந்தார்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நறுமலர்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பூசினார்களாம்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விரும்பத்தக்கதாய்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கமழ்வதாக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மெய்வயின்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நேயமும்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நாற்றமும்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ஓரியாண்டு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திருமாண்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உறுப்பிற்குச்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சீர்நிறை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யமையத்துக்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கைபுனைந்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தியற்றிய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பூசினர்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Snow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தகடுபோல்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நன்மலர்மேல்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பொற்பாவாய்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நீறாய்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விளியரோ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வேறாய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புகுவாய்நீ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துறந்து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புறவிதழ்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உவா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டேய்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லீவுடா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வாவுடா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விடுமுறைநாள்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விடுமுறைநாள்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ஓவாது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இரண்டுவாவும்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அட்டமியும்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பட்டினிவிட்டு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ஒழுக்கங்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தாவாத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காருவாவும்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வெள்ளுவாவும்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164-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உவவுமதி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ஓங்கல்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வெண்குடை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கொற்றக்குடை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வெண்கொற்றக்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புறநானூநு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60-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செய்யுளடியாகிய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உச்சி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உவாமதி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விசும்பினது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மறைகிறதைப்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உவவுத்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அமையத்து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இருசுடர்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மலைமறைந்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தாங்கு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கூடுதலையுடைய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உவாக்கடலொலி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உருகெழுமூது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உவவுத்தலை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அரும்பதவுரையாசிரியர்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உவவுத்தலை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உவவுக்காலம்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மதுராந்தகம்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தாலூகா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வால்மீகநாதர்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மண்டபச்சுவரில்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திருமாளிகைப்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உவாப்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பிரட்டாதி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கிராமபிரதக்ஷணம்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இரண்டிடை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பிரதக்ஷிணம்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சந்திராதித்தவரை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உய்த்துணர்க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அமாவாசை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பௌர்ணமி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எடுக்கப்போகிறார்கள்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காசாவதற்கு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திங்கள்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திங்கட்கிழமையைப்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கருதுகிறீர்களா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கூறப்போகிறேன்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திங்ஙள்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திங்ஙள்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திங்ஙள்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திங்ஙள்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பஜனம்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திங்கொளு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பிறைச்சந்திரன்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வீட்டுக்காரனிடம்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61" w:leader="none"/>
          <w:tab w:val="left" w:pos="1786" w:leader="none"/>
        </w:tabs>
        <w:autoSpaceDE w:val="false"/>
        <w:spacing w:lineRule="auto" w:line="240" w:before="0" w:after="120"/>
        <w:ind w:left="1361" w:hanging="1361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வளைவாய்த்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முடிமேல்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தளைவாய்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நறுங்கண்ணித்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துழாய்க்கு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நிற்கஎம்மை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உளைவான்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ஓர்கங்குல்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ஊழிகளே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சடகோபர்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113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களம்புகல்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ஓம்புமின்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தெவ்வீர்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போரெதிர்ந்து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எம்முளும்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எண்டேர்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தச்சன்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கால்அன்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னோனே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87-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போகாதீர்கள்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தச்சன்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அற்றைத்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எந்தையும்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உடையேம்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எங்குன்றும்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பிறர்கொளார்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இற்றைத்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வேந்தர்எம்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எந்தையும்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இலமே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112-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உடையேம்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அவ்விளக்கம்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என்பாரும்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பேதமில்லை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வெண்ணிலாவுக்குத்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என்பதிலிருந்துதான்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திங்கட்கிழமை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களிப்பு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கள்ளுண்ணாமலே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கள்ளுண்ணாமை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முகத்தேயும்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இன்னாதால்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என்மற்றுச்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களித்தறியேன்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கைவிடுக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நெஞ்சத்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தொளித்ததூஉம்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கீழ்நீர்க்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குளித்தானைத்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தீத்துரீஇ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கள்ளுண்ணாப்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போழ்தில்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காணுங்கால்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உள்ளான்கொல்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சோர்வு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களித்தற்றால்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பேதைதன்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றுடைமை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கள்ளுக்கில்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காமத்திற்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மெய்த்தவத்தீரே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கொழுமடல்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தெங்கின்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விளைபூந்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தேறலின்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மெய்த்தவத்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தெளிந்திவ்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துறுபயன்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எம்மையும்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கையுதிர்க்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கொண்மென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நோன்பி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தன்னொடும்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சூளுற்று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உண்மென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இரக்குமோர்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களிமகன்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கட்குடியன்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கட்குடியன்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கள்ளுண்பதைப்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அணைப்பேன்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113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துறந்திவண்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ஊர்க்களி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மூர்க்கன்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செவ்வழிக்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சிதையப்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ணாளனைச்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நில்லிவண்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நீயென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வைதவண்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வழுத்தினே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முண்ணுமிவ்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வடிநறுந்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தேறலைப்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பார்ப்பனக்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கணமது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புல்லுவென்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யானெனக்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தோடுமோர்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களிமகற்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காண்மின்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அச்செய்யுட்பகுதி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சான்றோன்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சால்புள்ளவர்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குமட்டூர்க்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கெழீ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திருஞெமர்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அகலத்து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நோன்புரித்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மெய்ம்மறை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மகுடங்களைக்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கைகளையுடைய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கவசம்போல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ஈண்டுச்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அமைதியுடைய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காக்கைபாடினியார்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எயிலெறி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ஏவிளங்கு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ஏந்தழில்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மெய்ம்மறை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கவசம்போல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செல்வக்கடுங்கோ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எஃகாடு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ஊணங்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கடுப்பமெய்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சாந்தெழில்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பெருமகன்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மரக்குறடு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கூற்றுறழ்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னிறைதலை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ஆற்றியவனை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அடாக்காலை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விளியாக்கால்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மளவுங்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கொடுப்பவோ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சான்றோர்தம்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காலாளாய்க்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களிற்றெருத்தின்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மிகநாணக்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கருத்தினதே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களிநெறியான்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தருக்கினனே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312-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உடன்பிறந்தாள்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தமித்தா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உறையற்க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ஐம்புலனும்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லான்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இழிவுபடுத்தி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தாயுடனும்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மகளுடனும்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துன்மார்க்கர்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கட்டுவதாகும்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நடப்பவர்களென்றால்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இழிவுபடுத்துவது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புறந்தருதல்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என்றலைக்கடனே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வேல்வடித்துக்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கொல்லற்குக்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வேந்தற்குக்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ஒளிறுவாள்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அருஞ்சமம்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முருக்கிக்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களிறெறிந்து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காளைக்குக்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கடனே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312-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பொன்முடியார்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அவ்வறிஞன்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படைக்கலங்களைச்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போர்முறைகளை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பெரிதுவக்கும்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தன்மகனைச்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எனக்கேட்ட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இத்திருக்குறளுக்கு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நிறைந்தானென்று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கவானின்கண்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துடைமீது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சால்புடையவன்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முடிவுகட்டிவிட்டார்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சுயஅறிவுள்ளவர்கள்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கருத்துள்ளவர்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றம்மக்கள்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அறிவுடைமை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மன்னுயிர்க்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இனிது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பெறுமவற்றுள்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யாமறிவ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அறிவறிந்த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மக்கட்பே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அறிவுடையராக்க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பெரிதுவக்கும்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தன்மகனைச்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கேள்விகளான்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நிறைந்தவன்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கூறக்கேட்ட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மகிழ்ச்சியடைவாள்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புதல்வரைப்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ஆண்மகனுக்காகக்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யிருக்கிறார்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ஆண்மகனுக்காகக்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றம்மக்கள்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யாமறிவதில்லை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குறள்களிலே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இடந்தருகிறது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மகிழமாட்டாளா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கருதியிருந்தால்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சொற்றொடர்களையும்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கூடுமானவரையில்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வீரமகளிருங்கூட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மரபுக்கேற்பக்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அவைக்களத்திலே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கருதாதபடியால்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இருபாலாரையும்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சிறப்புள்ளதாகக்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113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கொக்கின்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வால்நரைக்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முதியோள்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களிறெறிந்து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உவகை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ஞான்றினும்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277-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முதுமையடைந்த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850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நரம்பெழுந்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துலரிய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நிரம்பா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மென்றோள்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முதியோள்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படையழிந்து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மண்டமர்க்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குடைந்தனன்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உண்டவென்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முலையறுத்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திடுவேன்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யானெனச்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சினைஇக்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படுபிணம்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துழவுவோள்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சிதைந்துவே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காணூஉ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ஞான்றினும்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உவந்தனளே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278-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போர்வீரர்களிடையே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செய்தமைக்காக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கூறியிருப்பதற்கேற்பவே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கூறக்கேட்ட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வீரத்துக்காக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வீரத்தாய்மார்க்கு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விளக்கியவற்றால்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பெரிதுவக்கும்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தன்மகனைச்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எனக்கேட்ட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மகிழ்ச்சியடைவாள்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வில்லிபுத்தூராரும்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வில்லிபாரதம்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வில்லிபுத்தூரார்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துரியோதனன்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தேர்ப்பாகர்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அஞ்ஞாதவாசம்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அர்ச்சுனன்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உத்தரகுமாரனை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சோர்வடைந்து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அர்ச்சுனன்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உத்தரகுமாரனுக்குத்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ஓருவனாகவே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அர்ச்சுனன்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உத்தரகுமாரனுடைய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சுதேட்டிணை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மகிழ்ச்சியடைந்தார்கள்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நம்பினபடியால்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சுதேட்டிணை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வில்லிபுத்தூரார்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1361" w:leader="none"/>
          <w:tab w:val="left" w:pos="1786" w:leader="none"/>
        </w:tabs>
        <w:autoSpaceDE w:val="false"/>
        <w:spacing w:lineRule="auto" w:line="240" w:before="0" w:after="120"/>
        <w:ind w:left="1361" w:hanging="1361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ஆன்றமைந்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கேள்வி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சுதேட்டணை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எண்மடங்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விஞ்சச்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மகிழ்ந்தனள்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மிக்காள்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வில்லிபுத்தூரார்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தன்மகனைச்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மாக்கேழ்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மடநல்லாய்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என்றரற்றும்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நோக்கார்கொல்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நொய்யதோர்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இளமங்கையே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பார்க்கமாட்டார்களோ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சால்புடையவன்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எட்டாம்பத்து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வலியுறுத்து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யுள்ளத்துச்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சான்றோர்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பாவாடை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சிற்றம்பலத்திலே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பாவாடைச்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கேள்விப்பட்டேன்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சிவகாமசுந்தரிக்குப்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கோவிலிலேதானே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கேள்விப்படுகிறோம்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கேட்டதில்லையே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அம்பிகைக்குப்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கூறுவதில்லையே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பாவாடைதானா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அவனியாளப்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திருப்பாவாடைப்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திருநாமத்து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காணியாகவும்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அறுமாவரையும்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திருநாமத்துக்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தைப்பூசத்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திருப்பாவாடைச்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அமுதுபடிக்கு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இளங்காலாலே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பழவரிசியும்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பலாக்காயும்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திருமடைப்பள்ளி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முதலிடவும்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கயிலாயதேவன்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திருப்பாவாடைப்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திருமாளிகையிலே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வாங்குவதுபற்றி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1878-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நாரதமுனிக்குச்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ஸ்ரீரங்கநாதருக்கு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சிற்றுண்டிகளைப்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ததியோதனம்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கடுகவரை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எள்ளுருண்டை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யானையடியப்பம்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துய்யநெய்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புத்துருக்கு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கமகமவென்று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பரிமளிக்கும்படி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திருப்பாவடையும்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கருத்தூன்றிப்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புத்துருக்கு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கமகமவென்று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பரிமளிக்கும்படி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அம்பிகைக்குப்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அரங்கநாதருக்கும்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துய்யநெய்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புத்துருக்கு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உயர்ந்ததான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சுவையுள்ளதாக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திருகுவலி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கமகமவென்று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பரிமளிக்கவும்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வெல்லப்பாகு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கிளறுகிறார்களே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புத்துருக்கு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பழவரிசியுடன்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மணிப்பருப்பையும்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பலாப்பழத்தைத்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திராட்சைப்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ஏலக்காயும்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குங்குமப்பூவும்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உருசியுள்ள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பாகடை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குடு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-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கொடு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ஆஹாரம்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புலப்படுத்துகிறதே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படித்தவர்களுங்கூடப்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வெளித்தோற்றத்தில்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நேர்மாறாக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உள்பட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முடிவுகட்டுகிறோம்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வந்திருப்பதையும்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நூற்றைம்பது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பெயர்த்தெழுதப்படவில்லை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பயிலப்பட்டிருப்பதை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திருநாமத்துக்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கீழ்பாற்கெல்லை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எம்பெருமானுக்குக்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பிள்ளையாழ்விப்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1311.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பாண்டானுக்குக்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1200.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ஒற்றிபடிக்குக்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452.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முத்திதேவனுக்கு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எருக்குடைச்சிக்கு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631.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ஒற்றிபடிக்குக்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1000.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1000.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ஒற்றிபடிக்குக்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பஞ்சாட்சரதேவர்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திருச்சிற்றம்பல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1600.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300.”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இந்நாள்வரையும்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கடவேனாகவும்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குடுத்திலேனாகில்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பாற்கெல்லை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சம்மதித்து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விலைக்கறவிற்றுப்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கும்பகோணம்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பிடாகை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க்ஷேத்திரமாக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க்ஷேத்திரம்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அறந்தாங்கி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நிலங்களுமாவன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விற்றுக்குடுத்த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முப்பதுமாவுக்கு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பிடிபாடுபண்ணிக்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காலிங்கராயத்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தலைக்கோலிக்கு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நாலேகாற்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தண்டமிடவொட்டிக்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குடுப்பதானோம்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9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தொள்ளாயிரமும்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சிலரேலகை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குடுக்கவென்று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விளக்கிரண்டிசனுக்குக்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நூற்றெண்பது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செருப்பனேறன்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விளக்கிரண்டினுக்குக்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நூற்றெண்பது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விளக்கிரண்டினுக்குக்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நூற்றெண்பது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மன்றாடிகள்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தொள்ளாயிரத்தால்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காளாஸ்தி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1450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1528: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நட்டுவக்காணி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காளத்திநாதன்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நாச்சியாற்கு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நற்பழங்காசு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அரக்கோணம்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விற்றுக்குடுத்த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கிழிகைக்கொண்டு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குடோமாகி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லுண்டிகையும்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தர்மாசனத்தே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பயிலப்படாதிருப்பதையும்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காணப்படாதபடியினால்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சைதாப்பேட்டை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அபராஜிதவர்மன்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அச்சாசனக்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1134" w:hanging="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பனிச்சைப்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புலமுமென்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றிருபே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ரேத்தமு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மிவற்றுக்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கேரியும்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புவியறிய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அற்றமின்றி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கன்மிசை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தினிதே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15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பாலிக்குங்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சிற்றிங்கூர்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பதிமல்லம்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பதிற்றைஞ்சான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சாலிக்குப்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புணையாகத்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திருவுண்ணாமிகையார்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கைக்கொண்டு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ஆழாக்காங்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கோலிக்கொள்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பால்பதினெண்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ணாழிமுழக்குக்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வீரட்டர்க்கு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மஞ்சனமாடக்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வேலிக்கோன்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திறற்கம்பன்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விறல்வீதி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பிரானரு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விண்ணப்பஞ்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செய்தே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16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பதிற்றைஞ்சு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நூற்றைம்பது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ணாழிகையார்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கர்ப்பக்கிருகத்தார்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திருவுண்ணாழிகை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வேலிக்கோன்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வீதிவிடங்கன்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உத்தியோகஸ்தன்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அருமொழித்தேவர்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Latha" w:hAnsi="Latha" w:eastAsia="Arial Unicode MS"/>
          <w:sz w:val="24"/>
          <w:sz w:val="24"/>
          <w:szCs w:val="24"/>
          <w:lang w:eastAsia="en-IN"/>
        </w:rPr>
        <w:t>௸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மூன்றினுக்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கிழுதுபடு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செந்தயிர்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னாழிக்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னாழியும்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யமுதுக்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காறுமி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னொருவன்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அபிஷேகஞ்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முற்றதைந்த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நாழியும்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யேவல்செய்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மாணிரண்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குறைவறக்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நெற்குறுணி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நாழியும்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17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கல்லெழுத்துச்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எருவிழிற்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புலியூர்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குடுத்தருளி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கொடுங்கலி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வாராமே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றான்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18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மிகும்பரித்தேர்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மகதேசன்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இகல்விசையப்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விரும்பிவெம்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போர்செய்தநாள்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பின்குடாவடுகர்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வடுகென்னும்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விலக்குண்டபின்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நடந்ததுதேசி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வடுகொன்றுமே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19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படாமலிருப்பதும்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கருதும்படியும்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ஏடெழுது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விடாமுயற்சியும்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இடப்பெயர்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பொருட்பெயர்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ஆன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கதை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பைபிள்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பிபிலா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பிபிலா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பிபிலா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வேதபுத்தகத்திற்குச்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முழங்காலுக்கும்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முடிபோடுகிறது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நினைப்பீர்கள்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யேடுகளையும்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எழுத்தாணிகளையும்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மரப்பட்டைகளில்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அசிரியா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பாபிலோனியா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பதப்படுத்தப்பட்ட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புழங்குவதற்கும்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நீலநதிக்கரை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இயல்புடையவை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நீளவாட்டத்தில்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பதப்படுத்துவார்கள்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பதப்படுத்தப்பட்ட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காகிதம்போல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உண்டாக்கப்பட்டமையில்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குழாய்களினால்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பேனாக்களைக்கொண்டு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கிரீக்கு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மத்தியதரைக்கடலைச்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பினீஷியர்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பினீஷியருக்கு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தரைக்கடலின்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பினீஷியர்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பெருவாரியாகப்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பெயரிட்டழைத்தார்கள்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வேதபுத்தகத்தின்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களுங்கூடக்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பேபரைஸின்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காகிதத்திற்கு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மரிசி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மரிசியாக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சுள்ளியாறு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உரோமாபுரி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மேல்நாடுகளுக்கும்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வெளிநாடுகளுக்கும்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முசிரிஸ்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... ... ... ... ... ... ... ... ... ... ... ... ...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சுள்ளியம்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பேரியாற்று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வெண்ணுரை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வினைமாண்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நன்கலம்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கறியொடு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முசிறி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அராபியர்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பின்னடைந்திருந்தார்கள்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முட்டுப்பட்டனர்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முட்டுப்பட்டார்கள்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அரேபியர்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அதிகவிலைக்கு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ஊதியத்தைப்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அரேபியர்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கொலம்பசு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போர்ச்சுசீசியர்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ஸ்பானியர்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இதற்கிடையில்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ஆப்பிரிக்கா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வாஸ்கோ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போர்ச்சுகீசியர்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போர்ச்சுகீசியர்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கிந்தியத்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போர்ச்சுகீசியரைப்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ஒல்லாந்தரும்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பிரெஞ்சுக்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கருதவேண்டாம்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ஏற்றுமதிக்குப்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உரோமநாடு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வடபகுதியிலும்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மரிசியாயிற்று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மரிசியாயிற்று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மரிசியாக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முசிறிப்பட்டினத்தின்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கௌர்ணேயம்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சாஸ்திரம்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கவுடல்லியர்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பதினோராம்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கவுடல்லியரின்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கவுடல்லியரின்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அர்த்தசாஸ்திரத்துக்குத்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தோன்றிக்கொண்டிருந்த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மலையாளச்சொற்களும்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கௌர்ணேய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யாற்றிலுளவா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சூர்ணி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(Muziris)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மரிசி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சூர்ணிகா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பேரியாற்றங்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பேரியாற்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றடைகரை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இடுமணல்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இயைந்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காட்சிக்காதை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21-23)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சௌர்ணேயந்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கௌர்ணேயமாயிற்று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கௌர்ணேயமாயிற்று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கௌர்ணேயம்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கலிங்கம்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உயிர்க்கொலைக்குக்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புடவைகளும்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நூற்கப்படாத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நூற்கப்பட்ட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ஆடைக்ளுக்குக்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ஆடைகளுக்கெல்லாம்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பொகுட்டெழுனி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செடியைப்போலக்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பகட்டிலைப்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வேர்புரை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சிதாஅர்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நேர்கரை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நுண்னூற்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உடீஇ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ஒண்பூங்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புதுமலரன்ன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2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மஞ்ஞைக்குக்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அருந்திறல்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பெருமகன்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சிறுபாணாற்றுப்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கொங்குவேள்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பைங்கூன்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பாதிரிப்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போதுவிரித்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கொய்ம்மலர்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பைங்கேழ்க்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தூசும்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நீலமும்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அரத்தமும்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வாலிழை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கோலமொடு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உலண்டினும்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யவையவை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வணிந்து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அங்கோசிகம்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பைங்கேழ்க்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கோடிக்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கல்லூண்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கலிங்கங்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அரையினன்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நுரைவிரித்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நுண்ணூற்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அரைவிரித்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தசைத்த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அம்பூங்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கச்சு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நினைவிலிருத்த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துறைமுகப்பட்டினமாகிய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பீப்லாஸ்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சௌர்முறையும்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கௌர்றேயம்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விளங்கவில்லையா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யவனிகா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திரையிடுகிறார்கள்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அயோனியா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அயோனியராகிய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மாலுமிகளாக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சமஸ்கிருதக்காரரும்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பெற்றுக்கொண்டிருப்பதில்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நீராடுவதற்காகக்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மணற்பரப்பினிலே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அரசிளங்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ஆடுகள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பாடுகள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தோடுகொள்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சூழ்தரல்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155-158)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மணற்பரப்பிலே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மரநிழலிலே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கடற்புலவு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மடற்பூந்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தாழைச்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அகவையின்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புதுமணற்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சூழவுடன்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விதானித்துப்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அமளிமிசை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166-170)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ஒருமுக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எழினி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பொருமுக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எழினி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9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ஏத்தப்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தூண்நிழல்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மாண்விளக்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பொருமுக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எழினியும்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கரந்துவரல்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வகுத்தாங்கு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விதானத்து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உரைபெறு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நித்திலத்து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வளைவுடன்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விருந்துபடக்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அருந்தொழில்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106-113)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உருவுதிரையாக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வலத்தூணிடத்தும்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செயற்பாட்டாலே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சாரிகளாய்த்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தோன்றுவார்க்கெனக்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அரிதரங்கிற்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செய்தெழினி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மூன்றமைத்துச்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சித்திரத்தாற்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பூதரையும்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இயற்று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சேனாபதியாரும்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பூந்தோட்டத்திலே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இளம்பொற்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பூங்கொடி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விளங்கொளி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வியப்பப்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பொருமுகப்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பளிங்கின்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வீழ்த்துத்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செய்யோள்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பாவையின்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... ... ...  ... ... ...  ... ... ...  </w:t>
        <w:br/>
        <w:t xml:space="preserve">... ... ...  ... ... ...  ... ... ...  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ஓவியன்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உன்னியது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வியப்போன்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1-8)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கண்டங்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குத்திய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மண்டப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எதிர்முகம்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மறைஇப்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நங்கையும்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பையெனப்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கஞ்சிகை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நிற்போரும்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சம்ஸ்கிருதக்காரர்கள்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ழகரத்தை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வகரமாக்கி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எவினி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சம்ஸ்கிருதக்காரர்கள்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சம்ஸ்கிருதத்திலிருந்துதான்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தமிழ்ச்சொல்லைச்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ஏற்றுக்கொள்வார்களா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சம்ஸ்கிருதத்திலிருந்தே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அதென்னவென்றால்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கப்பலோட்டிகள்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ஏற்றுமதியாக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திரைச்சீலை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இறக்குமதியாயிற்று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நிச்சயமாகத்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தகடூர்ப்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வயங்குவினை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ஒள்வாள்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பொருதுகளம்சேர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230)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நுகம்படக்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80)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392),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சில்பரிக்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105)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பெருஞ்சித்திரனாரும்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158),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396),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மாமூலனாரும்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போளூருக்கு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சிகாமணிநாதர்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ஸ்வஸ்தி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யக்ஷியாரையும்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கடப்பேரிக்குக்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பூப்ரிதா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சுதர்ம்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மாத்மனா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டீரஹ்வய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மண்டலார்ஹ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ஸூகிரௌ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யக்ஷேஸ்வரௌ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கல்பிதௌ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 xml:space="preserve">1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ஹல்ட்ஸ்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(Dr. E. Hultzsch)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>Yavanika is the Sanskrit equivalent of the Tamil Elini,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‘a curtain’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மறுக்கமாட்டார்கள்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மேற்போக்காகப்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யார்யார்வாய்க்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கேட்பினும்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அப்பொருள்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எத்தன்மைத்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அப்பொருள்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தாமரஸ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மயூர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மஷி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மஹிளா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ஹேரம்ப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மூரதேவா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குந்தல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கேதகீ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பதலை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தபலா</w:t>
      </w:r>
      <w:r>
        <w:rPr>
          <w:rFonts w:eastAsia="Arial Unicode MS" w:cs="Arial" w:ascii="Arial" w:hAnsi="Arial"/>
          <w:spacing w:val="15"/>
          <w:position w:val="7"/>
          <w:sz w:val="15"/>
          <w:szCs w:val="15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இந்துஸ்தானி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பாடுவோரும்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கர்னாடக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சங்கீதக்காரர்கள்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இசைப்பாடல்களுக்கும்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Q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வியப்படைவீர்கள்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இந்நிகழ்ச்சிகளில்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விறலி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நெடும்பல்லியத்தனார்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நல்யாழ்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பதலையொடு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சுருக்கிச்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செல்லாமோதில்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சில்வளை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64: 1-2)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காவடிகளில்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தொங்கவிட்டுள்ள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ஒருதலைப்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ஒருதலைத்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தூம்பகச்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சிறுமுழாத்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: 103: 1-2)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தியற்றிய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தூம்பொடு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சுருக்கிக்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றகைத்த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துறைகூடு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கலப்பையர்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பதிற்றுப்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- 5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: 1: 3-5)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பெருங்குன்றூர்ப்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பெருங்கௌசிகனார்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மலைபடுகடாம்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திண்வார்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முழவொடு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நுண்ணருக்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விளங்கடர்ப்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மின்னிரும்பீலி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அணிதழைக்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களிற்றுயிர்த்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தூம்பின்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இளிப்பயிர்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குரும்பரந்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தூம்பொடு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தீங்குழல்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துதைஇ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நடுவுநின்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றிசைக்கும்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அரிக்குரல்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கடிகவர்பு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நொடிதரு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கார்கோட்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காய்த்துணர்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நேர்சீர்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சுருக்கிக்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கலப்பையிர்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மலைபடுகடாம்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: 3-13)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குழுவினருடன்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வாசிக்கும்படியும்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மண்முழா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அமைமின்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பண்யாழ்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நிறுமின்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கண்விடு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தூம்பின்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களிற்றுயிர்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தொடுமின்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தொடுமின்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தொடுமின்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பையென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இயக்குமின்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: 152: 13-17)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பையென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இயக்குமின்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முகமுடையதோர்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103-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சந்தேகத்துக்கு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இவ்வுரையாசிரியரே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ஒருதலைமாக்கிணை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நொடிதரு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மலைபடுகடாம்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-11)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கண்மாக்கிணை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இசைப்பாட்டுகளுடன்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தபலா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தபலாவாகக்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காட்சியளிக்கிறது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பெருவங்கியம்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அவ்விசைக்கருவி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ஆல்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நீர்</w:t>
      </w:r>
      <w:r>
        <w:rPr>
          <w:rFonts w:eastAsia="Arial Unicode MS" w:cs="Arial" w:ascii="Arial" w:hAnsi="Arial"/>
          <w:spacing w:val="15"/>
          <w:position w:val="7"/>
          <w:sz w:val="15"/>
          <w:szCs w:val="15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மொழிகளுக்கெல்லாம்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ஆழ்கடல்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ஆலமாகும்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                         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பிங்கல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வடவிருக்கம்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அடுநஞ்சொடு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அலர்பூ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ஆலசைச்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அல்லவென்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நீர்கட்டிகளை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ஆலங்கட்டியை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ஆலிகல்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ஆலிப்பழம்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ஆலங்கட்டியைத்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துளிபெய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உறைதுளி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நீர்கொள்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யெனவகுத்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காற்றோடமுத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அழிதுளி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வெள்ளருவிப்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புனல்மலிந்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தொழுகலின்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308 : 3-4)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யாலித்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தண்மழை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முல்லையு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முடைத்தே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ஐங்குறுநூறு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7).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வழங்கிவருவதைக்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நீர்க்கட்டியைப்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பனிக்கட்டி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பனிக்கட்டியைக்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பனிக்கட்டி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ஆலிக்கட்டி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ஆலந்துறைக்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மறந்துவிட்டோம்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ஆலம்பாக்கமும்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நீர்த்துறைக்கு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மேலோட்டமாகப்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யோசித்து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நினைவுபடுத்திக்கொண்டு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ஆலங்கிணறும்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நீர்த்தாங்கலுக்கு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ஆலந்தாங்கல்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ஆலம்பாறை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கோயம்புத்தூர்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ஆலம்பாடியும்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ஆலம்பட்டியும்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ஆலவேலியும்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ஆலம்பொழிலும்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திருவாலங்காடு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தேனாம்பேட்டைக்கும்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மலைச்சாலையின்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கருதிக்கொண்டிருந்தேன்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பின்புறத்திலே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நீர்நிலைக்கு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தியாகராயநகர்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பஸ்வண்டிகளும்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காட்சியளிக்கிறது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மாறிப்போன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கரையிலேதான்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ஆலமரந்தானே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நிலபுலன்களுக்கு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மாறிப்போனதைக்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ஆலப்புழை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ஜார்ஜ்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கேரளோற்பத்தி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குன்னின்னும்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ஆலப்புழை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ஊர்ப்பெயர்கள்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வைகையாறும்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அமைந்திருந்தபடியால்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கக்கியபடியால்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நீர்பாய்ச்ச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குமாரசுவாமிப்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அகராதியில்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ஆலாஸ்ய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வழங்கப்படுவதாலும்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ஆலாஸ்யம்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பெண்ணையாறு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பொருனையாறு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ஹளெகன்னடம்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பொளெ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ஹொச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ஹொளெ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பொளெ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ஹொளெ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ஆலறு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வழங்கியதுபோலும்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ஆலறு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இடுகுறிப்பெயர்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விழுகிறதும்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Water falls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நீர்வீழ்ச்சியையும்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மலைப்பாறையிலிருந்து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புகா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புவ்வா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(223 : 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புலவுநாறு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(253 : 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செலுத்திவைத்ததால்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எஞ்சியதைப்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அந்தோட்டு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ஒள்வாள்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(258 : 5-6)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வேட்டையாடுதலையும்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அகநாட்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டண்ணல்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நெருநைப்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பகலிடங்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பலரொடுங்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, 249 : 7-9)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குரிசிலது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ஒருவழிப்பட்டது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புழுக்கிற்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புகர்விற்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!’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 : 25-26)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மண்புனை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தல்லது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உண்குவ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மல்லேம்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புகர்வெனக்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 : 6-7)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அளகுடைச்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இடைச்சுரப்பத்து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வழங்கப்படவில்லையாயினும்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புவ்வா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(Buvaa)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புவ்வா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அச்சிரம்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விரிகதிர்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தெற்கேர்பு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வெண்மழை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றோன்றும்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அச்சிரக்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ஊர்காண்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காதை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104-105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அடி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இயங்குதலானே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பனிப்பெய்கிற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அற்சிர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வெப்பத்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தெண்ணீர்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பெறீஇயரோ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(277:4-5).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பெறுவீராக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68:3),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யச்சிரம்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ஐங்குறுநூறு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223 : 4)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வருபனியற்சிரம்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’‘’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235 : 15,  378 : 13).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தண்வரல்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கடும்பனி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யச்சிர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நடுங்கஞர்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குறும்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76 : 5-6)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கொழுங்கொடி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அரும்பனி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யச்சிரம்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குறும்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82:: 5-6)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பின்பனிக்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கடைநாட்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டண்பனி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யச்சிரம்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குறும்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338 5-6)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கடும்பனி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யற்சிர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நற்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86: 3-4)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அச்சிரம்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வாய்ப்புண்ணாகிய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அக்ஷரம்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வாய்ப்புண்ணுக்குப்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பனிக்காலத்தைக்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வாய்ப்புண்ணுக்குப்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கைதை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கேதகீ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கைதையம்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படுசினைக்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கடுந்தேர்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செலவரிது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210: 12-13.)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நீனிறப்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தமியொண்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நற்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235:2)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நெய்தலங்கானல்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6: 150)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வந்தெம்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லழித்துப்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கானல்வரி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43: 1-2)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நறுவழை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குறிஞ்சிப்பாட்டு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83)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கைதையத்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தண்புனற்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குறும்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(304:7)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இனமொழிகளிலும்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கேதை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கேதயி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கேதாயி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கேதகெ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கேதிகெ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கேதாகி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8"/>
          <w:szCs w:val="18"/>
          <w:lang w:eastAsia="en-IN"/>
        </w:rPr>
        <w:t>(gedagi)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கேதக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கேதகீ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இனமொழிகளிலிருந்து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அடை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அடைக்காய்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மாசறத்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மணிநீர்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இடைநின்று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விரைமலர்த்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4:7-9)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இலைப்பரப்பிலே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பாசடை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மாச்சீனைத்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பாசடைப்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பைம்பூம்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28: 173-74)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புழற்கால்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அகலடை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266  : 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ஆம்பலின்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கணைக்கால்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குறும்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: 9:4)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செவியன்ன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குறும்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246 : 2)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நெடுநீர்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குறும்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352 : 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வளைக்கை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விறலியர்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படப்பைக்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140 : 3-4)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அவிழ்பதம்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பாசடகு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மிசைந்து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159 : 12)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(16-55)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அடகெ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கத்தரிக்குக்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அடகொத்து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அடகத்தி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அடகர்த்தி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அடகத்து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அடகொத்து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அட்டகத்தரெ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அடைக்காய்க்கத்தி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கர்த்தரி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அப்பெட்டிக்கும்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(14:128)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அடப்பம்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அடப்பன்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ஹடப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அடபமு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ஹடபமு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எஜமாட்டிக்கு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அடப்ப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கத்தெ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எஜமானனுக்கு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அடப்பகாடு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வெற்றிலைப்பாக்கு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வினைஞராகிய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ஹடப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மயிர்விளைஞரின்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சிறுபெட்டிக்குப்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அடைப்பைக்காரன்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கர்த்தரி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அடிச்சொல்லாக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குறவன்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கிராதன்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மலர்கின்றனவாம்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நீள்மலைக்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பெருங்கோற்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நாண்மலர்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301 : 1-2)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மால்பெயல்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தலைஇய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மன்னெடுங்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குன்றத்துக்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கருங்கால்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மதனில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68 : 2-3)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கருங்கோற்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பூக்கொண்டு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 : 2-4)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குறிஞ்சிமலரையும்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சிலம்பிற்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தாளமொடு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நறுமலர்க்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நாண்மலர்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வேய்ந்து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14 : 88-89)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குறிச்சியன்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கொறவ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குறப்பெண்களுக்குக்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கொறவதி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கொறவிதி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கொறவத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கொறகெ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கொறபளு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கொறஜி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மூலத்திராவிட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இடப்பெயர்களும்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குறச்சியன்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கொறவதி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கொறவஞ்சி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கொறகெ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கொறபளு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குறவஞ்சியர்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குறத்தியர்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கைரேகையைப்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மீனாட்சியம்மை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திருக்குற்றாலக்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தெலுங்கிலிருந்தோ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கன்னடத்திலிருந்தோ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சம்ஸ்கிருதமொழிப்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சண்டித்தனம்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வெளிப்படுத்திவிடுகிறது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கூனி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அங்கவீனர்களைக்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மட்டுமில்லாமல்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ஆடற்கலையில்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தலைக்கோலிப்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கழஞ்சுப்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வாங்குநர்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சாலுநங்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கொடிக்கென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கூனிகைக்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3: 166-67)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3 : 171-72)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அயிராபதி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அயிராபதி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செயிர்தீர்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கூனியை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பெருங்கதை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மகதகாண்டம்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, 8 : 55)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அயிரா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பதியெனும்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பெருங்கதை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வத்வகாண்டம்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12 : 77-78)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தயிரா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பதியெனும்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கூன்மட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பெருங்கதை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மகதகாண்டம்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6: 99-100)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சேயிழைக்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கூன்மகள்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பெருங்கதை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மகத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6: 200)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வசந்தமாலை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கூனியல்லள்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அங்கவீனமில்லாத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பணிப்பெண்ணாகிய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அங்கவீனம்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முதுகுள்ளவள்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உடலமைப்புள்ள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ஊழியப்பெண்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அங்கவீன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ஏற்படுத்தியிருந்தனர்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அங்கவீனர்களை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ஊமர்களும்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கூனுங்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ஊமுங்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குறுந்தொழில்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இளைஞர்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20 : 17)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குறளர்களுமாகிய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சிறுகுறுங்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பெறுகநின்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27 : 214-15)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மான்மதச்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வரிவெண்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கூனுங்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குறளுங்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ஒருசார்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வண்ணமும்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மலர்ப்பூம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பிணையலும்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ஏந்தினர்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ஒருசார்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26 : 57-60)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பிரச்சேதன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ஊழியப்பெண்களாகக்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கூனுங்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மாணிழை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பெருங்கோட்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டூர்திப்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பிணங்கிச்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பெருங்கதை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உஞ்சை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178-81)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அஜந்தாக்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கருநிறமுள்ள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குள்ளமான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அமர்த்தப்பட்டிருந்த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அஜந்தாக்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பேடியர்களும்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குள்ளமான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அமைப்புள்ளவர்களாக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ஊழியப்பெண்களும்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சில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நோய்களின்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பெயர்கள்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விநோதமாகத்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வெளித்தோற்றத்தில்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தேரை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மோந்த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தேங்காய்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இல்லாவிட்டாலும்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அந்நோய்க்குச்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தெங்கிளநீர்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பழிசுமப்பர்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குணமாலையார்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வேழமுண்ட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போயிற்றென்றாற்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நோயென்க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டலைக்கும்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அழியுஞ்சொற்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நுண்ணிலைய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தெங்கண்ட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படுவழிப்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பட்டேன்யான்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திறத்து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முத்தொள்ளாயிரச்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ஓடிய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பயிர்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நெற்பயிருக்கும்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எக்காரணத்தினாலோ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விளைச்சல்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சகுனி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துரியோதனனுடைய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சுமத்தப்படுகிறது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யானையுண்ட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விளங்கனி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சதைப்பற்று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பார்த்திருப்பீர்கள்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விளாங்கனிக்கு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விளாம்பழத்தைக்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விழுங்கிவிடுமாம்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விளாம்பழத்தின்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சமிக்கப்பட்டு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விளாம்பழத்துக்கு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வெஞ்சின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எஞ்சினான்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நின்றான்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குணமாலையார்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இலம்பகம்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272-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விளங்கனிபோன்று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வெறுவிதாக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இறந்தான்போல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தூம்புடை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இலம்பகம்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203-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வெஞ்சின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வேழமுண்ட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நெஞ்சமு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நெடுங்கணாற்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குணமாலையார்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இலம்பகம்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174-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வேழமென்னும்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வெறுவிபோம்படி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பிறரறியாமற்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நோயென்க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விளாம்பழம்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விளாம்பழத்துக்குத்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3-</w:t>
      </w:r>
      <w:r>
        <w:rPr>
          <w:rFonts w:eastAsia="Arial Unicode MS" w:cs="Arial" w:ascii="Arial" w:hAnsi="Arial"/>
          <w:b/>
          <w:bCs/>
          <w:sz w:val="24"/>
          <w:szCs w:val="24"/>
          <w:lang w:eastAsia="en-IN"/>
        </w:rPr>
        <w:t>a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யானைத்தீ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வருந்துவார்களாம்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காயசண்டிகை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காயசண்டிகை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மேகலையிடஞ்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சுரபியிலிருந்து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தீநோய்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அகவயிற்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றடக்கிய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காயசண்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டிகையெனும்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நிலமிசைத்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அடலரு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குரங்குகொணர்ந்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யெல்லாம்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அணங்குடை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யளக்கர்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கடும்பசிப்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பழவினைப்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பயத்தால்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கேள்நீ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மருத்துவி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துன்னிய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துடைப்பாய்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பாத்திரத்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அமுதம்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பேணினள்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வயிறுகாய்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மற்றவள்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துயரம்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தொழுதனள்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- 17 :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வரி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7-20)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கந்துகனும்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யானைத்தீநோய்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left" w:pos="1616" w:leader="none"/>
        </w:tabs>
        <w:autoSpaceDE w:val="false"/>
        <w:spacing w:lineRule="auto" w:line="240" w:before="0" w:after="120"/>
        <w:ind w:left="1134" w:hanging="1134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வெஞ்சினங்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விழுத்தவந்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நோற்கும்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வஞ்சமில்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யாற்குப்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பாவம்வந்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தாகக்</w:t>
      </w:r>
    </w:p>
    <w:p>
      <w:pPr>
        <w:pStyle w:val="Normal"/>
        <w:tabs>
          <w:tab w:val="clear" w:pos="720"/>
          <w:tab w:val="left" w:pos="1134" w:leader="none"/>
          <w:tab w:val="left" w:pos="1616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குஞ்சர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மெலிந்திம்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மஞ்சுதோய்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மாடவீட்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டகம்புகுந்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குஞ்சரம்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முழங்கு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தீ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யானைத்தீ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நோய்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tabs>
          <w:tab w:val="clear" w:pos="720"/>
          <w:tab w:val="left" w:pos="1134" w:leader="none"/>
          <w:tab w:val="left" w:pos="1616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பூத்தின்று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சேதாப்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புணர்முலை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தீம்பால்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நீத்தறச்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வேவித்து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னமிர்தம்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பசும்பொற்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பைம்பொற்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பூமி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ஏத்தருந்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தவிசில்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தோழரோ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டேறி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சீவகன்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tabs>
          <w:tab w:val="clear" w:pos="720"/>
          <w:tab w:val="left" w:pos="1134" w:leader="none"/>
          <w:tab w:val="left" w:pos="1616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புடையிரு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மின்னப்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பூந்துகில்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அல்குல்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நடையறி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நல்லமிர்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துண்ணும்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போழ்தில்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இடைகழி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நோக்கிப்போந்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யன்ன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பொற்கலத்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இட்டார்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left" w:pos="1616" w:leader="none"/>
        </w:tabs>
        <w:autoSpaceDE w:val="false"/>
        <w:spacing w:lineRule="auto" w:line="240" w:before="0" w:after="120"/>
        <w:ind w:left="1134" w:hanging="1134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நறுநெய்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பெய்பெய்என்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றுரைப்ப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பெய்துதூர்க்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விலாப்புடை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னால்யான்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அந்தணர்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1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சுரும்புடை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யலங்கல்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சுநந்தையும்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விரும்பினர்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டோம்ப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வேழவெந்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நீங்கி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நோயுள்ளவருக்குக்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நோயுள்ளவரின்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யானைக்கால்போலப்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பருத்துவிடுவதால்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காக்கை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வலி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திடீரென்று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அப்படிப்பட்டவரைப்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கையைப்பிடிக்கிறார்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நாய்வேளை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நாய்கடுகு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நாயுருவி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நத்தைச்சூரி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பசுமுன்னை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யானைத்திப்பிலி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கோருயவரை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பூனைக்காலி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பேய்க்கரும்பு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பேய்ச்சுரை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“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மெய்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சொல்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மைகாவலு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தன்னைத்தானே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மெய்மறக்குக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மைமறெ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மெய்த்தொழில்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மெய்ப்பிடித்தம்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மெய்மேல்வரிக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மெய்யுறுதி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உடற்பயிற்சி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மெய்ப்பிடித்தம்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பிடித்துவிடுவதற்கு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மெய்மேல்வரிக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மருளாடுதல்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மருளாடுதல்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மருளாடுதல்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நினைவுறுத்துவதுபோல்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நினைவுகொள்வோம்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மெய்யாபரணம்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அணியப்படுவதால்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மெய்யேறுக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கைம்மாற்றுக்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மைகரெ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உடம்புள்ளவர்களைப்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உடல்கட்டுமுள்ளவர்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மெய்கூடுதல்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மைநெற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வயதடைவதை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மைநெறெ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முழுவளர்ச்சியடைவதைக்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பொருள்பொதிந்தசொல்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முழுவளர்ச்சியடைந்து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மெய்நிறைகிறார்கள்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முழுவளர்ச்சியடைந்து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மைநெறெ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மெய்நிறை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மைநீரு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மெய்ந்நீர்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திராவிடச்சொற்கள்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மெய்ந்நீர்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ஏர்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உழவர்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கடாக்களையும்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தணியாதவனாயின்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வெள்வரகையும்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உழிஞைப்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பிற்பட்டதாகிய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300-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உழிஞைப்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இருபத்தொன்பது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உழிஞைப்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உழுதுவித்திடுதல்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பல்லெயில்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கழுதையே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ருழுவித்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ஏரிட்டுழுது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எழுதெழின்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திடனெலா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கழுதையேர்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கையொளிர்வேல்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வுழுததற்பின்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வெள்வரகு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விளியாதாற்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கள்விரவு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கதம்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சித்திரமெழுதிய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குடைவேலும்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மாலையினையுடையவன்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நெட்டிமையார்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பெருவழுதியின்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கடுந்தேர்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ஞெள்ள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லாங்கண்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வெள்வாய்க்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புல்லினம்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பூட்டிப்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தனையவர்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நல்லெயில்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பாழ்படுத்தினை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பொகுட்டெழினியைப்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புலராதிருந்த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ராரெயில்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நிணம்படு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டீரத்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தணங்குடை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னருங்களந்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வெள்வாய்க்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புல்லினம்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லுழவ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392)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நின்படைஞர்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நின்படையாளர்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கழுதையாலுழப்பட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: 3-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5-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மன்னெயில்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முருக்கிக்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கழுதையேர்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உழவன்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நீர்ப்படைக்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காதை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,  225-226)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h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புல்லாணியில்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சகந்நாத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செம்பியனையெ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... ... 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... ... ...”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>S.I.I. Vol. VIII.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No.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394.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நிலக்கோட்டைத்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... ... ...  ... ... ... 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பிரியப்பொருது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சுரம்புக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S.I.I. Vol. V. No.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300.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இராஜாதிராஜனுடைய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>S.I.I. Vol. V. No.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520.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திருவேதிக்குடி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வேதபுரீசுவரர்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>S.I.I. Vol. V. No.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641.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திருமய்யம்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தாலூகாவில்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குடமண்டபங்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கழுதையேரிட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கதிரவியக்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>Inscriptions of Pudukkottai State No.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163.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குன்றத்தூர்த்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தாலூகா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குடுமியாமலை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சிகரநாத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கவடிவிச்சி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 Ins. Pudukkottai No.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166.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அகிலாண்டேசுவரி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கவடிவிச்சி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>Ins. Pudukkottai No.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280.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2200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ஹாதிகும்பா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ஹாதிகும்பா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ஒரிசா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உதயகிரியில்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புவனேஸ்வரம்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மெய்க்கீர்த்திகள்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அவராஜர்களால்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பிதுண்டம்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>(Epigraphia Indica Vol. XX Page 71-89).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ஆவஸ்யாக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உணர்வார்களாயின்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இத்தவறுகளினாலே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இடர்ப்படவேண்டியிருக்கிறது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வழங்குவதுமுண்டு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சுறவுக்கொடிக்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கனைகதிர்க்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மரந்தலை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நண்ணுவழி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ஓர்இனன்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என்னைக்குப்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பரியலென்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இக்குறுந்தொகைப்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(203),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தூய்மையற்றோர்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தூய்மையற்றவராக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விலகிப்போகிறார்கள்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தென்னவற்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துன்னருந்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துப்பிற்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றொன்முது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வரைதாழ்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சென்றிருந்தீர்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தடைஇய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மென்றோளாய்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கேட்டீவா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யுறையுங்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துறவகத்திருக்கும்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முறுவலாய்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புக்கக்கால்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இப்போழ்து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போழ்தென்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றதுவாய்ப்பக்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முறுவலை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முகுத்தமென்று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அம்முகுத்தம்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வணங்கிக்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தகன்பொழில்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அகவயின்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தகைசால்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தாட்டியும்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மாண்புற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மதுரைக்காண்டம்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காடுகாண்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காதை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சிந்தைபோல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மாசறு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வெய்யோன்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யயண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குணமாலையார்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இலம்பகம்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உத்தராயண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சுறவுக்கொடிக்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றொலைத்தோய்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பிறவியறு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பிறசிந்தை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இலராகி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நறவுமலர்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வேய்ந்து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நறுஞ்சாந்து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நிலமெழுகித்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துறவுநெறிக்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தூபமொடு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முத்தியிலம்பகம்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மணியரும்பதம்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சூளாமணி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முகத்துநோக்கி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இனிதுளது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உணர்த்துவது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பனிமலர்த்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நாடனைக்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கனியமற்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றின்னணம்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இரதநூபுரச்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சருக்கம்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, 78)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யறியான்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பயநிலங்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லெவ்வமொடு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இலாவாணகாண்டம்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அவலம்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தீர்ந்தது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அளப்பருவம்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தானத்துச்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சேதீயம்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வணங்கிக்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திரியாக்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வத்தவகாண்டம்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கனாவிறுத்தது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வடுத்தீர்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புரிவேன்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மற்றெனக்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கலுழ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வேட்கையின்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... ... ... ... ... ... ...”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வத்தவகாண்டம்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விரிசிறை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வதுவை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கண்ணுறக்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பிரச்சேதனன்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தூதுவிட்டது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தெற்றியும்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மகதகாண்டம்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புறத்தொடுங்கியது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தருமந்திகிரிப்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புவனத்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திரயந்தனை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யான்வாய்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கருமக்கடலைச்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கணநாதா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யுதத்தினால்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ஆள்பவனே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கடைகின்ற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முனிகணங்களுக்கு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முனிகணங்கள்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கடவுட்கணம்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லோடும்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செல்லாதிவ்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கரசெனக்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உயுத்தகாண்டம்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இந்திரசித்து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வதைப்படலம்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முலைமறைக்கப்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முறைமுறையால்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நந்தெய்வம்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தீண்டித்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தலைபறிக்குந்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தன்மையர்க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தவமென்று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அவஞ்செய்து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தோரார்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மலைமறிக்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கச்சென்ற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மதனழியச்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செற்றசே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இலைமறித்த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கொன்றையந்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னான்பண்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டிகழ்ந்த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திருவீரட்டானம்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ஏழைத்தாண்டகம்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இத்திருத்தாண்டகத்திலே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எந்தெய்வம்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விருந்துஒக்கல்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தான்என்றாங்கு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ஐம்புலத்தாறு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ஓம்பல்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இத்திருக்குறளில்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மணக்குடவரும்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உண்பாரா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பொருந்தவில்லையே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சுற்றத்தாரையும்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உயிர்வாழவேண்டியவர்கள்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வாழ்பவரா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முடியுமேயல்லாமல்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தொழாஅள்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றொழுதெழுவாள்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பெய்யெனப்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ஆண்களைப்போலவே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வீடுபெறவேண்டும்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வீடுபெற்றிருக்கின்றனர்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கடமைகளைவிட்டுத்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திரியக்கூடாது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துறவிகளைக்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சுட்டிக்காட்டப்பட்டன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   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நகில்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குறைத்தல்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அறுத்தெறிதல்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நம்பத்தகுந்த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செய்தியல்லவே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தமிழிலக்கியங்களிலே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திருவாய்மொழியிலும்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நம்பத்தகாதது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அறுத்தெறிந்த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பொலம்பூ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கொழுநிழல்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ஒருமுலை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இழந்தாளோர்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                 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4-5)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முலைமுகந்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நிலைகிளர்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நீளெரி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யூட்டிய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... ... ... ... ... ...”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குறைத்தாள்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மதுராபதி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அழற்படுகாதை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தான்முலை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தனித்துயர்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மன்னொடுங்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காட்சிக்காதை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57-60)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ஒருமுலை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பத்தினிக்கு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129)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கதழெரி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முலைமுகந்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வரந்தருகாதை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149-151)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முலைகுறைத்த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நூலிலேயும்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216-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இளநாகனார்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திருமாவுண்ணி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எரிமருள்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குருகார்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கவற்ற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ஒருமுலை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பிரபந்தத்திலேயும்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நாச்சியார்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தணிக்காவிட்டால்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பறித்தெறிவேன்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நாச்சியார்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142" w:leader="none"/>
          <w:tab w:val="left" w:pos="283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நைவேனை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உளளோ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இலளோ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என்னாத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குறும்பனைக்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கண்டக்கால்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கிழங்கோடும்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அள்ளிப்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பறித்திட்டு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எறிந்துஎன்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தீர்வேனே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நாச்சியார்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வுண்ணியாரும்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அறுத்துக்கொண்டார்கள்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நாச்சியார்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கொங்கையைப்பறித்து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கொங்கைகுறைத்தல்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நாச்சியார்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தன்வேட்கையைத்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எதிர்பார்த்திருக்கிறாள்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வெறுக்கிறாள்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காத்திருந்தும்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2" w:leader="none"/>
          <w:tab w:val="left" w:pos="283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பயன்ஒன்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கிழக்கோடும்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அள்ளிப்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பறித்திட்டு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எறிந்துஎன்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தீர்வேனே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பெண்மணியாராகிய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நாச்சியாரே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நாச்சியார்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மாய்த்துக்கொள்வதாகக்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உத்தமர்க்கென்று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உன்னித்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தெழுந்த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என்தடமுலைகள்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வர்க்கென்று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பேச்சுப்படில்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லேன்கண்டாய்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மன்மதனே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425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கல்லாதான்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முலையிரண்டும்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பெண்காழற்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கிடைக்காவிட்டாலும்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தம்கணவர்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புறக்கணித்துவிட்டாலும்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இன்பவாழ்க்கை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குறைத்தல்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முலையறுத்தல்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நாச்சியார்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ஊன்றிப்படித்தால்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2" w:leader="none"/>
          <w:tab w:val="left" w:pos="283" w:leader="none"/>
          <w:tab w:val="left" w:pos="1020" w:leader="none"/>
        </w:tabs>
        <w:autoSpaceDE w:val="false"/>
        <w:spacing w:lineRule="auto" w:line="240" w:before="0" w:after="120"/>
        <w:ind w:left="283" w:hanging="28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நைவேனை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உளளோ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இவளோ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என்னாத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குறும்பனைக்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கண்டக்கால்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கிழங்கோடும்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அள்ளிப்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பறித்திட்டு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எறிந்துஎன்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தீர்வேனே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முலைகுறைத்தல்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புறக்கணித்ததனாலே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கன்னிப்பெண்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நிலபுலன்களைக்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காத்திருந்தாள்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திருமாவுண்ணியும்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அவ்வேதிலாளனும்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அவ்வேதிலாளன்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திருமாவுண்ணி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அவ்வேதிலாளனோ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இழந்த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திருமாவுண்ணி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திருமாவுண்ணி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வாய்க்கப்பெற்றாள்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புறக்கணிக்கப்பட்டாள்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ஒருமுலை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திருமாவுண்ணி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சிற்றின்பவாழ்வு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அறுப்புண்டது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கண்ணகியாரைக்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மூதாட்டியின்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வறுமொழி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யாளரொடு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வம்பப்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பரத்தரொடு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குறுமொழிக்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நெடுநகை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புக்குப்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பொச்சாப்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நச்சுக்கொன்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றேற்கு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யுண்டோ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ஏவலும்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பிழைத்தேன்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சிறுமுதுக்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குறைவிக்குச்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குற்றிளை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போந்திங்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கென்துயர்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புனைபூங்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நீணில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கொழுந்தே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வாயாறப்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மனமாறக்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இருபத்துநான்கு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எவ்வாறிருந்திருக்கும்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வற்கடத்தால்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திடீரென்று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புரண்டோடியது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விதிவசத்தால்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கிடைக்கப்பெற்றது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கைவரப்பெற்றது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இன்பக்கனவு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படும்படியாகச்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சஞ்சலத்தோடு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விசாரிக்கிறார்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மரம்போலானார்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அறிந்ததுதானே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உதயமாவதைக்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அப்பேரொளி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அவ்வொளியைக்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கவிந்துகொண்டது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வருந்தியலைந்த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கிடைக்கப்பெற்று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பறித்துவிட்டதுபோல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இத்தீராத்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இடிவிழச்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சோகக்குரல்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அலர்தூற்ற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தவறிழைப்ப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இழந்தேன்யான்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அவலங்கொண்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டழிவலோ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மறனொடு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திரியுங்கோல்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தவறிழைப்ப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அறனுடை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மடவோய்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அவலங்கொண்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டழிவலோ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இகந்தகோல்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தவறிழைப்ப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இசையொரீஇ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இனைத்தேங்கி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அறிவலோ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அநியாயமாகச்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பொய்ப்பழி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பெரும்பழியை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நீக்காவிட்டால்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பொற்சிலம்பைக்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வாள்கொண்டறுப்பது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நிலைநிறுத்துவதற்காக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குற்றவாளியல்லன்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அநியாயமாக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பெண்டிரும்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பெண்டிரும்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கொழுநன்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உறுகுறை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தாங்குறூஉம்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பெண்டிரும்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பெண்டிரும்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?”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வளர்க்குறூஉம்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?”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வைவாளில்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தப்பிய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உண்டுகொல்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இம்முறையீட்டைக்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கொலையுண்டவன்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முறையிடுகின்றவள்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மாநாய்கன்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மாசாத்துவன்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மதுரைமாநகரிலுள்ள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இவ்விஷயத்தில்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அவைக்களத்திலே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பழியற்றவன்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நிலைநிறுத்துகிறார்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இருதயத்துடிப்பினால்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இறந்துவிடுகிறான்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அனியாயமாகக்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பரிதபிக்கும்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முலையிழந்தவர்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ஒற்றைமுலைச்சி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4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முலைமுகந்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மூவாமேனிப்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44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முலைமுகந்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நிலைகிளர்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நீளெரி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யூட்டிய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44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முலைமுகத்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தெழுந்த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44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இடமுலை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றிருகி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மும்முறை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வலம்வந்து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மணிமுலையை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442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b/>
          <w:b/>
          <w:b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கதழெரி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முலைமுகந்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மூவாமேனிப்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குள்ளாயிருந்தாலும்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பிய்த்தெறிவது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நடைபெறுவதொன்றன்று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முலைகுறைத்தல்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முலையறுத்தவள்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கொங்கைக்குறைத்தவள்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பிள்ளைப்பேறுபெற்ற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ஊகித்தறிய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வுண்ணியாரும்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பிள்ளைப்பேறற்ற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முதிராமுலை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முதிராமுலை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மொய்குழல்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முலைப்பூசல்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அடைமொழிகளால்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பிள்ளைப்பேறற்ற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நினைவுகூரத்தக்கது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ஆராய்ந்தவற்றால்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கொங்கைகுறைத்தல்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பிய்ப்பது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கொள்ளக்கூடியதாக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எழுதப்பட்டதாகலின்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left" w:pos="720" w:leader="none"/>
          <w:tab w:val="left" w:pos="794" w:leader="none"/>
        </w:tabs>
        <w:autoSpaceDE w:val="false"/>
        <w:spacing w:lineRule="auto" w:line="240" w:before="0" w:after="120"/>
        <w:ind w:left="794" w:hanging="79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திருமாவுண்ணியாரும்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இராகவையங்கார்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திருமாவுண்ணியார்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ஏதிலாளன்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வேங்கைமரத்தண்டை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வேங்கைமரத்தின்மேல்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ஏதிலாளனால்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குள்ளானவளும்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திருமாவுண்ணி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யறுத்தெறிந்தவள்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திருமாவுண்ணியாரும்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காண்பாராக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யானை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உரித்த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உரித்துப்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வழங்கப்படுவதன்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அடிப்படைக்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lang w:eastAsia="en-IN"/>
        </w:rPr>
        <w:t>எடுத்துணர்த்துகின்றார்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சிரங்கண்டி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பறியல்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சலந்தரன்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விற்குடி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மாப்பழுவூர்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கொறுக்கை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யமன்கட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காசினியில்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தேமன்னு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கொன்றையுந்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சேவகமே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வீரட்டங்களைக்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திருக்கண்டியூரில்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அந்தகாசுரனை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திருவதிகையில்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திருப்பறியலூரில்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திருவிற்குடியில்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சலந்தரனைக்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திருப்பழுவூரில்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திருக்கொறுக்கையில்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மன்மதனை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தன்உடல்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பிறைநுதற்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பெண்ணின்நல்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லாள்உட்கக்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கொலைக்களிற்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றீருரி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புகலூர்ப்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புரிசடை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இரும்புகொப்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புளித்தயானை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உத்தரமலையர்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உமையவள்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அதிகைவீ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ரட்டனாரே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கரியுரி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வெருவக்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படமுடை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அரவினோடு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பனிமதி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யதனைச்சூடிக்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யரிவைமூடிக்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பொருப்பொ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மதகளி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பைங்கண்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கலாவெண்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களிற்றுரிவைப்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கதநாகம்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லேந்திக்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கருவரைபோற்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உரித்தெடுத்துச்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சிவந்ததன்தோல்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பொருந்தமூடி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உமையவளை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அச்சுறுத்தும்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ஒளிகொள்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கரியயானை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போர்த்துக்கொண்டார்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தோலையுரித்து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உமையம்மையாரும்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அச்சங்கொள்ளவேண்டும்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நிச்சயமாகுமோ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வேள்வியாய்க்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கண்படுத்தும்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வெவ்வினைசெய்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ஆடவர்கை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வாளிவாய்க்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கண்படுத்தும்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வாரணத்தின்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ஈருரிபோல்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கோளிமிழ்ப்பு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நீள்வலைவாய்க்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கண்படுத்தும்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இன்னணமே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நாள்உலப்பித்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திட்டார்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நமர்அலா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தாரெல்லாம்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இலம்பகம்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189.)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பசுந்தோல்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ருடம்பிற்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கொல்லுமென்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றுணர்க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உமையம்மையார்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இவ்விளக்கத்திலிருந்து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இக்கதைக்குத்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போர்த்துங்கூட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இறவாமலிருக்கிறான்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சாவாமூவாத்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வராயிருப்பதுபோல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இறவாதவர்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அழிக்கப்படாதவர்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புலித்தோலை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யானைத்தோலினாலும்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கயிலாசநாதர்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முத்தீச்சுரர்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யானையுரித்த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கம்பீரமும்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“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உன்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மகள்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”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எல்லோரிடத்திலும்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நடந்துவருகிற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தவிர்க்கமுடியாத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இல்வாழ்க்கையிலே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தாயகத்தைவிட்டு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வாலிபக்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வெளியேறினாள்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கனிவுமிக்க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சுற்றத்தாரையும்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உறுத்தியது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மெழுகுபோலத்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கண்ணுக்கெட்டிய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வாலிபனும்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கண்டீர்களா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மனவமைதியை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இளங்குமரியும்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காளைவாலிபனும்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மலையுச்சியிலே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பூசிக்கொள்கிறவர்களுக்கே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சிப்பிகளில்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பயன்படமாட்டாள்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கேட்கிறவர்களுக்கு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அத்தகையவளே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பாலைக்கலியில்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பெருங்கடுங்கோ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நறுஞ்சாந்தம்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படுப்பவர்க்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மலையுளே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மலைக்கவைதாம்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என்செய்யும்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நினையுங்கால்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நும்மகள்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நுமக்குமாங்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கனையளே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சீர்கெழு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வெண்முத்தம்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அணிபவர்க்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நீருளே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நீர்க்கவை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என்செய்யும்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தேருங்கால்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நும்மகள்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நுமக்குமாங்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கனையளே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ஏழ்புணர்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முரல்பவர்க்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யாழுளே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யாழ்க்கவைதாம்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என்செய்யும்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சூழுங்கால்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நும்மகள்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நுமக்குமாங்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கனையளே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கற்பினாட்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கெவ்வம்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வழிபடீஇச்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அறந்தலைப்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ஆறுமற்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றதுவே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கலுழவேகன்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வித்தியாதர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காந்தருவதத்தை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மணம்புரியார்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நிமித்திகர்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ஒருவாணிகனின்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கலுழவேகன்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காந்தருவதத்தை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தாரணிதேவியை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பொறுக்கமுடியாமல்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தாரணிதேவி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கலுழவேகன்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வலம்புரி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மண்மிசை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யவர்கட்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வலம்புரி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அனையரே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நலம்புரிந்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றேவிதன்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குலம்புரிந்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கூறினானே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tabs>
          <w:tab w:val="clear" w:pos="720"/>
          <w:tab w:val="left" w:pos="595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வலம்புரிச்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பயன்படுவதல்லாமல்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வலம்புரிச்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பயனையடையாது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கலித்தொகையிலும்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சீவகசிந்தாமணியிலும்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ருஷிய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தேசத்து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நவீனம்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வியப்படைந்தேன்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கோஜா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நாசருட்டின்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புக்காரா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தேசத்தின்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துணிகரச்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செயல்கள்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நவீனத்தை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லியோனிட்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ஸோலோவ்யேவ்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நாசருட்டீன்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குல்ஜான்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வருத்தமடைந்த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தன்னந்தனியே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கவலையடைகிறான்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குல்ஜான்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நாசருட்டீனுடன்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பெண்புறா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ஆண்புறாவைவிட்டு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காளைமாடு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ஆண்பறவையைவிட்டு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படைக்கவில்லையா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மல்லிகைப்பூவின்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முகர்பவர்தான்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அநுபவிப்பதில்லை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அநுபவிப்பவருக்கு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அநுபவித்து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இன்புறுகிறதில்லை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ஆகாயத்திலிருக்கும்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அநுபவிக்கிறார்கள்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இதுபோலத்தான்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நிகழ்ந்துகொண்டிருக்கிற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மனிதகுலச்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பழஞ்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செய்திகள்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வரன்முறையாக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முன்னேற்றத்திற்கு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நாலாயிரப்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செங்கட்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விளந்தை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வேளை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வென்றது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மின்னாடு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வேலேந்து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விண்ணேறத்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தனிவேலுய்த்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உலகமாண்ட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குடகொங்கன்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திருநறையூர்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மணிமாடம்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சேர்மின்களே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திருமங்கையாழ்வார்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பெரியவாச்சான்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வர்த்தியாநின்ற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கையிலேயுடைய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வீரஸ்வர்க்கத்தேற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ஏகப்ரயோகத்தாலே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வழக்காம்படி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நிர்வகித்த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ராஜாவானவன்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செங்கட்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திருவழுந்தூரில்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வென்றது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என்றுஅழுந்தை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பரிமாவுய்த்த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திருநறையூர்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மணிமாடம்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சேர்மின்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திருமங்கை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திருமொழி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, 6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ப்ரசித்தராயிருக்கிற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ஸபரிகாரராய்க்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திருவழுந்தூரிலே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துணியும்படிக்கீடாக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செங்கட்சோழன்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196; 11)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246; 14)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திருவழுந்தூர்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செங்கட்சோழன்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70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மாடக்கோயில்களைக்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கட்டியது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இருக்கிலங்கு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திருமொழிவா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யெண்டோ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ளீசற்கு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எழில்மாடம்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உலகமாண்ட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திருக்குலத்து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வளச்சோழன்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திருநறையூர்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மணிமாடம்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சேர்மின்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செங்கட்சோழன்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உண்டது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மொழியில்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கோல்துணையா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சிலரிடலன்றிக்கே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எடுத்திறே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துர்மானத்தாலே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இவ்வழக்கத்தின்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தலைவணங்கியதுபோலாகும்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சாமந்த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தலைமேல்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அடிவைத்து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ஏறியது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உலாப்போக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யானைக்கழுத்தில்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குருபராம்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பராப்ரபாவம்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பின்னையுஞ்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வீரநாராயணபுரத்துப்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மீண்டுபோகையில்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தலைமேலடி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ஆனைக்கழுத்தின்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நாதமுனிகள்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சர்வேஸ்வரன்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நாதமுனிகள்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சாமந்த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சிற்றரசர்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அரண்மனையில்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உழக்கரிசி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பெறுதல்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சாமந்தர்க்குப்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வுண்டாகிலும்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யரிசியைத்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நினைத்திருப்பார்களிறே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உடையவரேனும்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பேரரசனிடத்துச்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நாழியாலே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மொட்டையடிப்பது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தலைசிரைத்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கடைத்தலை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யிருந்துவாழும்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சோம்பரை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உகத்திபோலும்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சூழ்புனல்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அரங்கத்தானே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தொண்டரடிப்பொடி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வாச்சான்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தலைமயிராகிறதுதான்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ஹேதுவிறே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கோமுற்றவர்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(?)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தண்டிக்குமிடத்தில்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அபிமானத்தைப்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கிறதாய்த்து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ஏகாந்தியாயும்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சந்நியாசியாயும்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வபநம்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அபிமானத்தைத்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போக்கிறபடியிறே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தண்டமுகத்தாலே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பிறரபிமானத்தைப்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ஸ்வாபிமானத்தைப்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இம்முகத்தாலே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ஸ்வாபிமானத்தைப்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இம்முகத்தாலேயிறே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அஹங்கார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உபாயந்தர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பரித்யாகத்தைச்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கருதப்பட்டதென்பது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கொல்லிப்பாவை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கொல்லிப்பாவையைப்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யக்ஷி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குவளையங்கண்ணி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கொல்லியம்பாவை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வகுப்பழகிதாயிருப்பது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அதுபோலேயாயிற்று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இவளுக்குண்டான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பழமொழிகள்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நாலாயிரப்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பிரபந்த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வியாக்கியானத்தில்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பூப்போலே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புலியானி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கோளோ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பூப்போலே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பூனைபோலே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மறக்குடி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அறஞ்செய்யக்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தின்னக்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கொடுப்போரைப்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ஆனைக்குப்பு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ஆடுவோரைப்போலே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அநாதரித்திருந்தான்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ஆனைக்குப்பு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சதுரங்கம்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சண்டாளன்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ஒத்துப்போகாது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கட்டிக்கொண்டு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இழிவாரைப்போலே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ஆசனத்தாலே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திருத்துவோம்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கிடந்ததை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முற்றத்திலே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கடுக்காய்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கனாவாய்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விடமாட்டாதது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மிடறு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ஒண்ணாததுபோலே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பெண்டாட்டிக்கு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அவகாலமில்லை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துடுப்பிருக்கக்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வேகவேணுமோ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கள்ளரச்சம்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மருண்டவன்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இருண்டதெல்லாம்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வடவெல்லை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திருப்பாணாழ்வார்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ஆதிப்பிரான்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வடவேங்கிடம்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tabs>
          <w:tab w:val="clear" w:pos="720"/>
          <w:tab w:val="left" w:pos="561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பெரியவாச்சான்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சொல்லுகையாலே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மணவாளப்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திருமங்கையாழ்வார்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திருமொழியில்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சுனைத்திரு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மேற்கண்டவாறே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பெரியவாச்சான்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நடமாடுகிறதுக்கும்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யிருக்குமிறே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திருவேங்கடத்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விளக்கம்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வகைப்படுத்தினர்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கூடிக்கலந்து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நடத்துவதையே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காதலியரின்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கற்பனைத்திறனில்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சொல்லோவியங்களாகத்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எடுத்தியம்புகிறது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அகப்பொருள்துறைச்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கலைநயந்தோன்ற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அகப்பொருள்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ஆரியவரசன்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பிரகத்தன்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பிருகதத்தன்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கற்பிப்பதற்காகவே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குறிஞ்சிப்பாட்டை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பெருங்குறிஞ்சியை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பிரகத்தனைத்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எழுத்திலக்கணத்தையோ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கணத்தையோ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யாழ்ப்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பிரமதத்தன்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சுவைத்த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தமிழின்பம்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9:14)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குன்றம்பூதனார்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தள்ளாப்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பொருளியல்பின்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தண்டமிழாய்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வந்திலார்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இக்குன்று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9:25-26)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இப்புணர்ச்சியை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பொருளிலக்கணத்தையுடைய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களவொழுக்கத்தைக்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நினைவுகூர்தற்குரியது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செந்தமிழின்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சிறப்பு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ஐம்பதும்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ஆர்வத்தின்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ஓதாதார்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தமிழ்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உரைப்பாயிரத்தின்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தொடக்கத்திலுள்ள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றோவெனின்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தென்பது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உரைக்கற்பாற்று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போற்றிய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தமிழ்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தீந்தமிழைக்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1417" w:leader="none"/>
          <w:tab w:val="left" w:pos="1928" w:leader="none"/>
        </w:tabs>
        <w:autoSpaceDE w:val="false"/>
        <w:spacing w:lineRule="auto" w:line="240" w:before="0" w:after="120"/>
        <w:ind w:left="1417" w:hanging="141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புனற்றில்லைச்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பலத்துமென்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சிந்தையுள்ளும்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னுயர்மதிற்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ஆய்ந்தஒண்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தீந்தமிழின்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நுழைந்தனையோ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தடவரைத்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தோட்கென்கொ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தெய்தியதே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திருக்கோவையார்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(20),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சீவகன்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தென்தமிழ்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மெய்ப்பொருள்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திருத்தக்கதேவர்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களவொழுக்கத்தில்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பூஞ்சோலைக்குச்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தீந்தொடை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இன்சுவை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ளாதலின்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தன்னமென்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சீறடிக்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கொம்பனாள்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புகுவலென்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றெண்ணினான்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சீவக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சிந்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பதுமை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163)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" w:ascii="Arial" w:hAnsi="Arial"/>
          <w:position w:val="7"/>
          <w:sz w:val="12"/>
          <w:szCs w:val="12"/>
          <w:lang w:eastAsia="en-IN"/>
        </w:rPr>
        <w:t xml:space="preserve">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வழக்கு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ப்பருங்கலம்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ஒழிபியலில்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மாலைமாற்றே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சுழிகுளம்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களவொழுக்கத்தினை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அவிநயனார்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வுண்மையின்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நெகிழ்ந்து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>... .. ... .. ... .. ... .. ... .. ... .. ... .. ... .. ... ..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முள்ளல்ல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துடம்புறப்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படாத்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களவெனப்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கந்தருவ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மணமே</w:t>
      </w:r>
      <w:r>
        <w:rPr>
          <w:rFonts w:eastAsia="Arial Unicode MS" w:cs="Arial" w:ascii="Arial" w:hAnsi="Arial"/>
          <w:position w:val="7"/>
          <w:sz w:val="15"/>
          <w:szCs w:val="15"/>
          <w:lang w:eastAsia="en-IN"/>
        </w:rPr>
        <w:t>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நெறி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யாருக்கு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உரியது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?*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(17-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குழப்பமுமாக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யாருக்குரியதென்று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தண்டல்காரன்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கம்பெனியைச்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1639-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வைத்துக்கொண்டாலும்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வேற்றரசருக்கு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1646-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கோல்கொண்டா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துரத்திவிட்டுச்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இராச்சியத்தைச்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சென்னையுட்படப்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1670-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கம்பெனியார்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செயின்ட்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உடன்படிக்கைப்படி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கோல்கொண்டா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கம்பெனியார்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உடன்படிக்கையை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நெக்நம்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(Nabob Neknam Khan)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மதராஸ்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கூச்சல்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1692-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எழும்பூர்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புரசைவாக்கம்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பேட்டைகளைக்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கம்பெனியார்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(Assid Khan),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சல்பிகார்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</w:t>
      </w:r>
      <w:r>
        <w:rPr>
          <w:rFonts w:ascii="Arial" w:hAnsi="Arial" w:eastAsia="Arial Unicode MS" w:cs="Arial"/>
          <w:sz w:val="17"/>
          <w:sz w:val="17"/>
          <w:szCs w:val="17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(Nabob Zulfikar Khan)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இருவர்களிட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நவாப்பின்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சொந்தக்காரராக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பென்ஷன்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இப்படியிருக்க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மதராஸ்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நவாபுகளைத்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கர்னாடக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நவாபு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அறிவுடைமையாகாது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தமிழர்களுக்குரியன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நகைப்பிற்கிடமாக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தெலுங்கருக்குரியது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கிடமாயிருக்கிறது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  <w:lang w:eastAsia="en-IN"/>
        </w:rPr>
        <w:t>கந்தியார்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அறிந்ததொன்றே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பல்லோராலும்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445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இடைச்செருகற்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திருத்தக்கதேவரின்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கூடாதனவாய்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இடைச்செருகல்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இன்னபாக்கள்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முதல்பாக்கள்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கூடாதனவாய்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இடைச்செருகற்பாக்களை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கந்தியார்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கந்தியாரைப்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ஆண்பாலரா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விகுதிபெற்ற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பிண்டிவாமன்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நோற்பாள்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கௌந்தி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-2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மக்கட்பெயர்த்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கந்தி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கௌந்தி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அருகக்கடவுளைத்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பைம்மையும்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கௌந்தியும்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பிங்கலம்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-5-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ஆடவர்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வகை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பைம்மையும்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கௌந்தியும்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திவாகரம்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பெயர்த்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தொகுதி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கந்தி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கௌந்தி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கௌந்தி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சமயத்துறவியாகிய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கௌந்தியடிகள்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கௌந்தி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பெண்பாற்றுறவிகளுக்கு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பெண்பாற்றுறவிகளுக்குப்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பெண்பாற்றுறவிகள்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பெண்பாற்றுறவிகள்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பிக்ஷுணிகள்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வழங்கப்பட்டிருந்ததேயன்றி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பிண்டிவாமன்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நன்னெறிவழாது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நோற்பாள்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கௌந்தி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அவ்வை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அம்மை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ஒப்புக்கொள்வதற்கில்லை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அவ்வையார்கள்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சமயத்தவராயிருந்தாலும்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அவ்வையார்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அவ்வை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அம்மை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ஆராய்ந்தவற்றால்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கௌந்தி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இடைச்செருகற்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பிங்கலந்தைச்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கைம்மை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செய்துகொள்ளாமலே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நோன்பிற்குப்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பைம்மை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கைம்மை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“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நிகண்டனார்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கலைக்கோட்டுத்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தண்டனார்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”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மான்கொம்பை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கைக்கோலாகக்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தண்டனெனப்பட்டார்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அடைமொழியால்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தண்டெனப்படுவது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இடுகுறிப்பெயரெனக்கொண்டார்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களவியலுரைகாரரும்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விருத்தியுரைகாரரும்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-49)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ஆராயத்தொடங்குவது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களவியலுரைகாரரும்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செய்வித்தானாற்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சாதவாகனம்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இளந்திரையம்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இடுகுறியாற்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கலைக்கோட்டுத்தண்டு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கலைக்கோட்டுத்தண்டு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கட்டியிருக்கின்றார்கள்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விருத்தியுரைகாரராகிய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சங்கரநமச்சிவாயரும்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>49-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களவியலுரைகாரரும்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இடுகுறிப்பெயர்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கலைக்கோட்டுத்தண்டனார்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நிகண்டவாதிகள்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மேகலையில்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தந்திறங்கேட்ட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நிகண்டவாதியிடம்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நிகண்டவாதியை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நீயுரை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ணிகழ்வுங்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விளம்பென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... ... ... ... ... ... ” (167-170)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நிகண்டவாதிகள்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கோட்டுத்தண்டனார்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செய்திருந்தாரானால்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கூறியிருப்பார்களேயன்றி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சொல்லியிருக்கமாட்டார்கள்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கலைக்கோடடுத்தண்டு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குறிப்பிட்டிருப்பார்களன்றோ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கொள்வதற்கில்லை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யார்யார்வாய்க்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கேட்பினும்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அப்பொருள்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கல்லாடனார்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பொறையாற்றுக்கிழான்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வடபுலம்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பசித்தென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ஈங்குவந்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திறந்தவென்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இரும்பேரொக்கல்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. 391:7-8)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இவர்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வேங்கடநாட்டையாண்ட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கள்ளுக்கடையில்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வலஞ்சுரி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மராஅத்துக்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சுரங்கமழ்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புதுவீச்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ருளைத்தலை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பொலியச்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கறையடி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தலறக்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கவிற்றுக்கன்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றொழித்த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உவகையர்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கலிசிறந்து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கருங்கால்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மராஅத்துக்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கொழுங்கொம்பு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வெண்ணார்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அழுந்துபடப்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நெடுங்கொடி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நியம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கறவுகொடை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புதவுமுதற்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பினிக்கும்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வியன்தலை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83: 1-10)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மாஅல்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மறப்போர்ப்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அறையிறந்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தகன்றனர்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... ... ...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209: 8-10)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காவிரிக்கரையிலிருந்த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அருவந்தையிடஞ்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விருந்தளித்தான்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மழைத்துளிகளை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நினைவுகூர்கிறார்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அம்பர்கிழான்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அருவந்தையைப்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வறன்யான்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நீவிறச்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சிதாஅர்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துடீஇயென்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பசிகனைத்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யனையுந்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தாழ்நீர்ப்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படப்பை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நெல்விளை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கிழவோன்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புல்லிய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விறல்வரைப்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ஓங்கல்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 335: 5-12)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இயற்பெயராகத்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ஊர்ப்பெயராகத்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நெடுஞ்செழியனைக்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-23)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நெளிய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வியன்படை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தமர்கடந்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காலமுன்ப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கண்டனென்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வருவல்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-23: 15-17)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உடலருந்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அணங்கரும்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யுலங்கப்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பிணியுறு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முரசங்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நிலைதிரி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திண்மடை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கலங்கிச்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சிதைத்தலுய்ந்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தன்றோ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நின்வேல்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-25:5-9)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371-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கட்டிலிற்றுஞ்சியவனும்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கொற்கையிலிருந்து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வெற்றிவேற்செழியன்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வெற்றிவேற்செழியனுக்குப்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முன்னிலைப்படுத்திப்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பாடியிருப்பதனாலே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போற்றப்பட்டவரும்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நெடுநல்வாடை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அம்பர்கிழான்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அருவந்தையையும்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குடாஅது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பெருந்துறைச்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பொருதுகளத்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கொற்றந்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நாடுதந்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-199: 18-24)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பல்யானைச்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குட்டுவனுக்கும்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திருமுடிக்காரி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கொல்லிமலையையும்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கொல்லிக்கூற்றம்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செவ்வேல்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முள்ளூர்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கழல்தொடிக்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சேரவர்க்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செவ்வேர்ப்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பயங்கெழு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நிலைபெறு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ளாக்கிய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- 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-200: 11-17)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முடிச்சேரலினுடையவும்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செங்குட்டுவனுடையவும்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நிகழ்ந்தவையாம்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-113: 17).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வாணாதியரையர்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என்பவனுக்குரியதும்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நெய்தலுஞ்செறு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113:3-6).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நெய்தலஞ்செறு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260:5-6).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விண்தோய்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பிறங்கல்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391:2).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9. 83, 113, 171, 199, 209, 333)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260, 269)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23, 25, 371, 385, 391)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இடைக்குன்றூர்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குறுங்கோழியூர்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வெண்கண்ணியாரும்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கிறீன்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வைத்தியர்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rPr>
          <w:rFonts w:ascii="Times New Roman" w:hAnsi="Times New Roman" w:eastAsia="Arial Unicode MS" w:cs="Times New Roman"/>
          <w:sz w:val="28"/>
          <w:szCs w:val="28"/>
          <w:lang w:eastAsia="en-IN"/>
        </w:rPr>
      </w:pPr>
      <w:r>
        <w:rPr>
          <w:rFonts w:eastAsia="Arial Unicode MS" w:cs="Bookman Old Style" w:ascii="Bookman Old Style" w:hAnsi="Bookman Old Style"/>
          <w:sz w:val="18"/>
          <w:szCs w:val="18"/>
          <w:lang w:eastAsia="en-IN"/>
        </w:rPr>
        <w:t xml:space="preserve">(Dr. </w:t>
      </w:r>
      <w:r>
        <w:rPr>
          <w:rFonts w:eastAsia="Arial Unicode MS" w:cs="Bookman Old Style" w:ascii="Bookman Old Style" w:hAnsi="Bookman Old Style"/>
          <w:caps/>
          <w:sz w:val="18"/>
          <w:szCs w:val="18"/>
          <w:lang w:eastAsia="en-IN"/>
        </w:rPr>
        <w:t>Samuel Fisk Green)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கிறிஸ்தவச்சங்கம்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1816-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கற்பிப்பதற்காக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1823-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செமினாரி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செமினாரி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சர்வகலாசாலைக்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செமினாரியின்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எபிரேய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ஒருபுறமிருக்க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இலவசமாகக்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இலவசமாகக்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கலாசாலை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கண்டத்திலேயிருந்த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" w:ascii="Arial" w:hAnsi="Arial"/>
          <w:sz w:val="17"/>
          <w:szCs w:val="17"/>
          <w:lang w:eastAsia="en-IN"/>
        </w:rPr>
        <w:t>(Dr.S.F.Green)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வைத்தியசாலையை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1847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நோயாளர்களுக்குச்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சிகிச்சைகள்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கருத்துள்ளவர்களா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அக்கொள்கையைப்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1856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அச்சிடுவதாகத்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சையன்ஸ்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கிறீன்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வைத்தியர்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தமிழ்மொழியில்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வைத்திய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அங்காதிபாதம்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(Human Anatomy)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சுகரணவாதம்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உற்பாலனம்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1872-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கெமிஸ்தம்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(Chemistry)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இங்கிலீஷில்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பாஷாந்தர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பரிபாஷையாக்கலில்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சமுபல்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கிறீன்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வைத்தியனால்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அச்சியந்திர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1875”</w:t>
      </w:r>
    </w:p>
    <w:p>
      <w:pPr>
        <w:pStyle w:val="Normal"/>
        <w:autoSpaceDE w:val="false"/>
        <w:spacing w:lineRule="auto" w:line="240" w:before="0" w:after="120"/>
        <w:rPr>
          <w:rFonts w:ascii="Times New Roman" w:hAnsi="Times New Roman" w:eastAsia="Arial Unicode MS" w:cs="Times New Roman"/>
          <w:sz w:val="28"/>
          <w:szCs w:val="28"/>
          <w:lang w:eastAsia="en-IN"/>
        </w:rPr>
      </w:pPr>
      <w:r>
        <w:rPr>
          <w:rFonts w:eastAsia="Arial Unicode MS" w:cs="Arial" w:ascii="Arial" w:hAnsi="Arial"/>
          <w:b/>
          <w:bCs/>
          <w:caps/>
          <w:sz w:val="17"/>
          <w:szCs w:val="17"/>
          <w:lang w:eastAsia="en-IN"/>
        </w:rPr>
        <w:t>Vocabularies of Malaria Medicate and Pharmacy</w:t>
      </w:r>
      <w:r>
        <w:rPr>
          <w:rFonts w:eastAsia="Arial Unicode MS" w:cs="Arial" w:ascii="Arial" w:hAnsi="Arial"/>
          <w:b/>
          <w:bCs/>
          <w:sz w:val="17"/>
          <w:szCs w:val="1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1875-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அச்சுக்கூடத்தில்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சிற்சிலரிடத்தில்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வீசகணிதம்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நியாயசாஸ்திரம்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வானசாத்திரம்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நான்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கண்ட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பெருந்தமிழன்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பல்லாவரத்திற்குச்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அளவளாவித்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அப்பெரியாரிடத்தில்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செவிமடுக்கும்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நினைக்கும்போதெல்லாம்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பல்லாவரத்தில்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பேச்சாளர்களுள்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கெர்வமுடையவர்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இறுமாப்பு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குறைகூறுவதாக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தனிமாண்பு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பைந்தமிழால்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மறைமலையடிகளாரின்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மறைமலையடிகளின்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விட்டகலா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பெருந்தமிழன்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கவிமணிக்கு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அஞ்சலி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விநாயகம்பிள்ளை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சார்ந்திருந்தபடியாலும்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விநாயகம்பிள்ளை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நற்பண்புகள்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மிளிர்கின்றன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இயக்கக்காலம்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சுதந்திரப்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தீண்டாமை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சீர்திருத்தங்கள்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மகாயுத்தங்கள்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சுதந்திரப்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காங்கிரஸ்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பாடப்படுவதுண்டு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உணர்ச்சியையூட்டின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  <w:tab w:val="left" w:pos="1134" w:leader="none"/>
        </w:tabs>
        <w:autoSpaceDE w:val="false"/>
        <w:spacing w:lineRule="auto" w:line="240" w:before="0" w:after="120"/>
        <w:ind w:left="850" w:hanging="85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கொருபுலவன்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பாரதியடா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பண்ணோடொருவன்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பாடினானடா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கிறுகிறுத்துப்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போனேனேயடா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கிறுக்கில்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உளறுமொழி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பொறுப்பாயடா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பாப்பாப்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பாஞ்சாலி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சின்னஞ்சிறு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குயிற்பாட்டு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சுதந்திரப்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பிரார்த்தனை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சிங்கப்பூரையும்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பரவினதையும்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அடைக்கப்பட்டதையும்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தீண்டாதார்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விண்ணப்பம்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தீண்டாமைப்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காங்கிரஸ்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பிரச்சனைகள்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மீராபாய்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கிறிஸ்துவைப்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இரக்ஷகர்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சித்தார்த்தர்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தேவகீதம்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மீராபாய்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அர்னால்டு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லைட்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ஏசியா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உமர்கயாம்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ருபையத்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உமார்கயாம்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உமார்கயாம்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உமார்கயாம்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உமார்கயாம்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மதுக்கிண்ணத்தையும்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உமார்கயாம்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மெச்சின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இராமாயணத்தைக்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1417" w:leader="none"/>
          <w:tab w:val="left" w:pos="1928" w:leader="none"/>
        </w:tabs>
        <w:autoSpaceDE w:val="false"/>
        <w:spacing w:lineRule="auto" w:line="240" w:before="0" w:after="120"/>
        <w:ind w:left="1417" w:hanging="141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வெய்யிற்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நிழலுண்டு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வீசுந்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தென்றற்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காற்றுண்டு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கவியுண்டு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மதுவுண்டு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நீயுமுண்டு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தருமிவ்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வனமன்றி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சொர்க்கம்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வேறுண்டோ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பாரசீகத்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குடுகுடு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கிழவரென்று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துணியாரென்பது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சுறுசுறுப்பைக்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வாதப்பிரதிவாதம்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எண்பதாண்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இளைஞனே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இன்னமுதின்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பண்பெலாங்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தமிழ்ப்பாவலனே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வெள்ளகாற்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வேள்சுப்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பிரமணிய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வள்ளலே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!’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இராமகிருஷ்ண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தவத்திரு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அளவளாவினார்கள்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இக்கட்டுரையாளரும்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சுறுசுறுப்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இளமையோடிருந்தவர்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1951-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ஏப்ரல்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ரேடியோ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கவிமணியவர்களைப்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கலாசாலைகளில்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புஸ்தகங்கள்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இங்கிலீஷ்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பிரஞ்சு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ஜெர்மன்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இலட்சியம்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உரைமணிகள்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இசைப்பாட்டாகவே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போற்றத்தக்கவை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குலுங்காத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வெளிப்படுத்திவிடமுடியாது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பூர்ணமாய்த்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திறந்ததாகிறது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1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அடியிணை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யன்றிவே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றொருதுணை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அறியேன்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கீர்த்தனைகளைப்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பாகவதர்கள்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சங்கீதத்தைப்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புலைப்பேடி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வியாக்கியானங்களும்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விநாயகம்பிள்ளையவர்கள்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கல்வெட்டாராய்ச்சியாளர்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நற்றொண்டாற்றின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அஞ்சலியைச்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வள்ளல்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அமெரிக்காவிலிருந்து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சோமலெ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ஆராய்வதற்கென்று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சுட்டுகிறதல்லவா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காலங்களுக்கேற்பவும்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சூழ்நிலைகளுக்கேற்பவும்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நல்லறங்களைச்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காலந்தோறுஞ்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கலைவள்ளல்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கலைத்தொண்டுகளை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பெருந்தொண்டுகளைச்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வளர்ப்பதற்கொப்பாகும்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ஊடுறுவியுள்ளன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அல்லல்பட்ட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வாடிக்கிடக்கும்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இயல்பினையுடையது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போற்றுவாரின்றி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போற்றுவாரற்றுப்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இசைச்சங்கத்தை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இசைச்சங்கத்தையும்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வள்ளற்றன்மையினாலும்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மிளிர்கின்றது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வள்ளலாருக்கே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கோலியவரும்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வள்ளலாரேயாவார்கள்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பெயருக்குரியவராவார்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மாறிக்கொண்டிருக்கிறது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சமூகத்திலேயும்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கலாசாரங்களும்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நகரத்தாருக்கிடையே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ஆராய்ச்சிக்காரர்கள்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அப்பண்பாடுகளை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வண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ஹிஸ்ஹெல்லெ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தருமரதன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தேரோ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*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கருணாநாயக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ஹெலாகே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ஹெர்மானிஸ்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அப்புஹாமி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புஞ்சினேனா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ஹாமினே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1914-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ஆர்வமுடையவராய்ப்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ஞானோதயதேரரிடம்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1930-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பிக்ஷுவானவுடன்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ஞானோதய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மகாதேரரால்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சரஸ்வதி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பிரிவேணா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1936-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பரீட்சையிலும்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1939-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பரீட்சையிலும்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சரஸ்வதி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பிரிவேணையில்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அப்பிரிவேணையின்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பயில்வதற்காகத்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ஹிஸ்ஸெல்லை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(1945)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ஆஸ்பத்திரியின்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படிப்பிக்கும்படி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நிபந்தனையின்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நிபந்தனை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1946-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பரீட்சையில்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தேறியதோடு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O.S.S.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பரீட்சையிலும்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யாழ்ப்பாணத்துச்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சர்வகலாசாலைப்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பரீட்சைக்கும்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அகராதியின்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டிசம்பர்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சர்வகலா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பரீட்சையில்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தேறியவுடன்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சர்வகலா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1953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பரீட்சையில்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கதிரேசன்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1957-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கதிரேசன்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சஹிரா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கல்வித்தொண்டு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சரஸ்வதி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பிரிவேணைக்கு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சரஸ்வதி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பிரிவேணையில்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S.S.C., H.S.C., U.E. (University Entrance)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ஆரம்பிக்கப்பட்டன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1963-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சரஸ்வதி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பிரிவேணை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வித்தியோதயப்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சரஸ்வதி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வித்யோதயப்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பிரிவேணை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பரீட்சையில்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துணைத்தலைவராக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அங்கத்தினராகவும்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தலைநகரமாகிய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சஹிரா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தருமரதன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தேரோவுக்கு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கௌரவப்படுத்தியது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தெய்யோ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யூனெஸ்கோ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caps/>
          <w:sz w:val="16"/>
          <w:szCs w:val="16"/>
          <w:lang w:eastAsia="en-IN"/>
        </w:rPr>
        <w:t>(Unesco)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தாபனமும்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கௌரவப்படுத்தி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தருமரதன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நூல்களாவன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 1948.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இரகுவமிச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கதாமிருத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1949.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 1950.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 1958.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>(Tamil Influence on Sinhalese Language -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 1961.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1964-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யூனெஸ்கோ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 1965.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பாஷையிலிருந்து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 1960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பெருங்காப்பியத்தின்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br w:type="page"/>
      </w:r>
    </w:p>
    <w:p>
      <w:pPr>
        <w:pStyle w:val="Normal"/>
        <w:tabs>
          <w:tab w:val="clear" w:pos="720"/>
          <w:tab w:val="left" w:pos="526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pacing w:val="15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15"/>
          <w:sz w:val="44"/>
          <w:szCs w:val="44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மயிலை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சீனி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15"/>
          <w:sz w:val="31"/>
          <w:szCs w:val="31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களஞ்சியம்</w:t>
      </w:r>
    </w:p>
    <w:p>
      <w:pPr>
        <w:pStyle w:val="Normal"/>
        <w:autoSpaceDE w:val="false"/>
        <w:spacing w:lineRule="auto" w:line="240" w:before="0" w:after="120"/>
        <w:ind w:right="283" w:hanging="0"/>
        <w:jc w:val="right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வரிசைகள்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2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  <w:br/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3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4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வணிகம்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பண்பாடு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5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ஆவணம்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நடுகற்கள்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மிகக்குறைவே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6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  <w:br/>
      </w:r>
      <w:r>
        <w:rPr>
          <w:rFonts w:ascii="Arial Unicode MS" w:hAnsi="Arial Unicode MS" w:eastAsia="Arial Unicode MS" w:cs="Arial Unicode MS"/>
          <w:lang w:eastAsia="en-IN"/>
        </w:rPr>
        <w:t>காலஆராய்ச்சி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7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சமணம்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8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பௌத்தம்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9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கௌதமபுத்தரின்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10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இசைவாணர்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1940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கலைவாணர்களின்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11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12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13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அணிகலன்கள்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14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கல்வெட்டுகள்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15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16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17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கிறித்துவமும்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வருகைப்புரிந்த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18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சொல்லாய்வுகள்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19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நந்திகலம்பகம்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20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மனோன்மணியம்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60-61.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2.</w:t>
        <w:tab/>
        <w:t>S.I.I. Vol. IV. -  p 99.</w:t>
      </w:r>
      <w:r>
        <w:rPr>
          <w:rFonts w:eastAsia="Arial Unicode MS" w:cs="Arial" w:ascii="Arial" w:hAnsi="Arial"/>
          <w:position w:val="5"/>
          <w:sz w:val="9"/>
          <w:szCs w:val="9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position w:val="9"/>
          <w:sz w:val="9"/>
          <w:szCs w:val="9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>3.</w:t>
        <w:tab/>
        <w:t xml:space="preserve">Ep. Collection 140 of 1912. 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" w:ascii="Arial" w:hAnsi="Arial"/>
          <w:sz w:val="17"/>
          <w:szCs w:val="17"/>
          <w:lang w:eastAsia="en-IN"/>
        </w:rPr>
        <w:t>4.    Ep. Collection 154 of 1912.</w:t>
      </w:r>
      <w:r>
        <w:rPr>
          <w:rFonts w:eastAsia="Arial Unicode MS" w:cs="Arial Unicode MS" w:ascii="Arial Unicode MS" w:hAnsi="Arial Unicode MS"/>
          <w:color w:val="000000"/>
          <w:spacing w:val="15"/>
          <w:sz w:val="44"/>
          <w:szCs w:val="44"/>
          <w:lang w:eastAsia="en-IN"/>
        </w:rPr>
        <w:tab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- 3.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-9.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96-101.</w:t>
      </w:r>
    </w:p>
    <w:p>
      <w:pPr>
        <w:pStyle w:val="Normal"/>
        <w:tabs>
          <w:tab w:val="clear" w:pos="720"/>
          <w:tab w:val="left" w:pos="3345" w:leader="none"/>
          <w:tab w:val="left" w:pos="357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- 6.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1. </w:t>
        <w:tab/>
        <w:t>S.I.I. Vol. VIII. Nos. 289, 299.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2. </w:t>
        <w:tab/>
        <w:t>No. 715, S.I.I. Vol. VIII.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3. </w:t>
        <w:tab/>
        <w:t>No. 337, S.I.I. Vol. VIII.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4. </w:t>
        <w:tab/>
        <w:t>No. 339, S.I.I. Vol. VIII.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5. </w:t>
        <w:tab/>
        <w:t>Nos. 206, 207. S.I.I. Vol. VIII.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6. </w:t>
        <w:tab/>
        <w:t>No. 213, S.I.I. Vol. VIII.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7. </w:t>
        <w:tab/>
        <w:t>No. 166, S.I.I. Vol. VIII.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8. </w:t>
        <w:tab/>
        <w:t>No. 169, S.I.I. Vol. VIII.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9. </w:t>
        <w:tab/>
        <w:t>No. 87, S.I.I. Vol. XII.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color w:val="000000"/>
          <w:sz w:val="17"/>
          <w:szCs w:val="17"/>
          <w:lang w:eastAsia="en-IN"/>
        </w:rPr>
        <w:t xml:space="preserve">10. </w:t>
        <w:tab/>
        <w:t>No. 149, S.I.I. Vol. XIII.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11. </w:t>
        <w:tab/>
        <w:t>No. 475, S.I.I. Vol. VIII.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12. </w:t>
        <w:tab/>
        <w:t>No. 481, S.I.I. Vol. VIII.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13. </w:t>
        <w:tab/>
        <w:t>No. 30, S.I.I. Vol. XIII.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14. </w:t>
        <w:tab/>
        <w:t>No. 168, S.I.I. Vol. XIII.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15. </w:t>
        <w:tab/>
        <w:t>No. 125, S.I.I. Vol. XII.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16. </w:t>
        <w:tab/>
        <w:t>No. 880, S.I.I. Vol. VII.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17. </w:t>
        <w:tab/>
        <w:t>No. 863, S.I.I. Vol. VII.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18. </w:t>
        <w:tab/>
        <w:t>No. 225, S.I.I. Vol. IV.</w:t>
      </w:r>
    </w:p>
    <w:p>
      <w:pPr>
        <w:pStyle w:val="Normal"/>
        <w:tabs>
          <w:tab w:val="clear" w:pos="720"/>
          <w:tab w:val="left" w:pos="3345" w:leader="none"/>
          <w:tab w:val="left" w:pos="3570" w:leader="none"/>
        </w:tabs>
        <w:autoSpaceDE w:val="false"/>
        <w:spacing w:lineRule="auto" w:line="240" w:before="0" w:after="120"/>
        <w:rPr>
          <w:rFonts w:ascii="Arial" w:hAnsi="Arial" w:eastAsia="Arial Unicode MS" w:cs="Arial"/>
          <w:sz w:val="17"/>
          <w:szCs w:val="17"/>
          <w:lang w:eastAsia="en-IN"/>
        </w:rPr>
      </w:pPr>
      <w:r>
        <w:rPr>
          <w:rFonts w:eastAsia="Arial Unicode MS" w:cs="Arial" w:ascii="Arial" w:hAnsi="Arial"/>
          <w:sz w:val="17"/>
          <w:szCs w:val="17"/>
          <w:lang w:eastAsia="en-IN"/>
        </w:rPr>
        <w:t xml:space="preserve">19. </w:t>
        <w:tab/>
        <w:t>No. 97, S.I.I. Vol. VIII.</w:t>
      </w:r>
    </w:p>
    <w:p>
      <w:pPr>
        <w:pStyle w:val="Normal"/>
        <w:tabs>
          <w:tab w:val="clear" w:pos="720"/>
          <w:tab w:val="left" w:pos="900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900" w:leader="none"/>
          <w:tab w:val="left" w:pos="1020" w:leader="none"/>
        </w:tabs>
        <w:autoSpaceDE w:val="false"/>
        <w:spacing w:lineRule="auto" w:line="240" w:before="0" w:after="120"/>
        <w:ind w:hanging="34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392. 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900" w:leader="none"/>
          <w:tab w:val="left" w:pos="1020" w:leader="none"/>
        </w:tabs>
        <w:autoSpaceDE w:val="false"/>
        <w:spacing w:lineRule="auto" w:line="240" w:before="0" w:after="120"/>
        <w:ind w:hanging="34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- 383, 393.</w:t>
      </w:r>
    </w:p>
    <w:p>
      <w:pPr>
        <w:pStyle w:val="Normal"/>
        <w:tabs>
          <w:tab w:val="clear" w:pos="720"/>
          <w:tab w:val="left" w:pos="900" w:leader="none"/>
          <w:tab w:val="left" w:pos="3345" w:leader="none"/>
          <w:tab w:val="left" w:pos="357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204-212.</w:t>
      </w:r>
    </w:p>
    <w:p>
      <w:pPr>
        <w:pStyle w:val="Normal"/>
        <w:tabs>
          <w:tab w:val="clear" w:pos="720"/>
          <w:tab w:val="left" w:pos="900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900" w:leader="none"/>
          <w:tab w:val="left" w:pos="3345" w:leader="none"/>
          <w:tab w:val="left" w:pos="3570" w:leader="none"/>
        </w:tabs>
        <w:autoSpaceDE w:val="false"/>
        <w:spacing w:lineRule="auto" w:line="240" w:before="0" w:after="120"/>
        <w:ind w:hanging="3345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தண்ணளியையுடைய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அமைதியடைந்திருத்தல்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சாந்தியடைந்தேன்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345" w:leader="none"/>
          <w:tab w:val="left" w:pos="3570" w:leader="none"/>
        </w:tabs>
        <w:autoSpaceDE w:val="false"/>
        <w:spacing w:lineRule="auto" w:line="240" w:before="0" w:after="120"/>
        <w:ind w:left="360" w:hanging="0"/>
        <w:rPr/>
      </w:pP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செந்தமிழ்ச்செல்வி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, 23:1,1948.</w:t>
      </w:r>
    </w:p>
    <w:p>
      <w:pPr>
        <w:pStyle w:val="Normal"/>
        <w:tabs>
          <w:tab w:val="clear" w:pos="720"/>
          <w:tab w:val="left" w:pos="3345" w:leader="none"/>
          <w:tab w:val="left" w:pos="3570" w:leader="none"/>
        </w:tabs>
        <w:autoSpaceDE w:val="false"/>
        <w:spacing w:lineRule="auto" w:line="240" w:before="0" w:after="120"/>
        <w:ind w:left="360" w:hanging="0"/>
        <w:rPr>
          <w:rFonts w:ascii="Arial" w:hAnsi="Arial" w:eastAsia="Arial Unicode MS" w:cs="Arial"/>
          <w:color w:val="000000"/>
          <w:sz w:val="20"/>
          <w:szCs w:val="20"/>
          <w:lang w:eastAsia="en-IN"/>
        </w:rPr>
      </w:pPr>
      <w:r>
        <w:rPr>
          <w:rFonts w:eastAsia="Arial Unicode MS" w:cs="Arial" w:ascii="Arial" w:hAnsi="Arial"/>
          <w:color w:val="000000"/>
          <w:sz w:val="20"/>
          <w:szCs w:val="20"/>
          <w:lang w:eastAsia="en-IN"/>
        </w:rPr>
        <w:t>*Journal of Studies, Vol. III, 1975.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7"/>
          <w:szCs w:val="17"/>
          <w:lang w:eastAsia="en-IN"/>
        </w:rPr>
        <w:t xml:space="preserve">(V.R.R. Dikshitar: Studies in Tamil Literature and History, </w:t>
      </w:r>
      <w:r>
        <w:rPr>
          <w:rFonts w:eastAsia="Arial Unicode MS" w:cs="Arial" w:ascii="Arial" w:hAnsi="Arial"/>
          <w:caps/>
          <w:sz w:val="17"/>
          <w:szCs w:val="17"/>
          <w:lang w:eastAsia="en-IN"/>
        </w:rPr>
        <w:t>p</w:t>
      </w:r>
      <w:r>
        <w:rPr>
          <w:rFonts w:eastAsia="Arial Unicode MS" w:cs="Arial" w:ascii="Arial" w:hAnsi="Arial"/>
          <w:sz w:val="17"/>
          <w:szCs w:val="17"/>
          <w:lang w:eastAsia="en-IN"/>
        </w:rPr>
        <w:t>. 28).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99.</w:t>
      </w:r>
    </w:p>
    <w:p>
      <w:pPr>
        <w:pStyle w:val="Normal"/>
        <w:tabs>
          <w:tab w:val="clear" w:pos="720"/>
          <w:tab w:val="left" w:pos="340" w:leader="none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340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1969;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14.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firstLine="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85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firstLine="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நச்சினார்க்கினியருரையும்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  <w:tab/>
        <w:t xml:space="preserve">1969: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675.</w:t>
      </w:r>
    </w:p>
    <w:p>
      <w:pPr>
        <w:pStyle w:val="Normal"/>
        <w:tabs>
          <w:tab w:val="clear" w:pos="720"/>
          <w:tab w:val="left" w:pos="1020" w:leader="none"/>
          <w:tab w:val="left" w:pos="3345" w:leader="none"/>
          <w:tab w:val="left" w:pos="3570" w:leader="none"/>
        </w:tabs>
        <w:autoSpaceDE w:val="false"/>
        <w:spacing w:lineRule="auto" w:line="240" w:before="0" w:after="120"/>
        <w:ind w:firstLine="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18"/>
          <w:szCs w:val="18"/>
          <w:lang w:eastAsia="en-IN"/>
        </w:rPr>
        <w:t>S.</w:t>
      </w:r>
      <w:r>
        <w:rPr>
          <w:rFonts w:eastAsia="Arial Unicode MS" w:cs="Arial" w:ascii="Arial" w:hAnsi="Arial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பவானந்தம்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1816;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535.</w:t>
      </w:r>
    </w:p>
    <w:p>
      <w:pPr>
        <w:pStyle w:val="Normal"/>
        <w:tabs>
          <w:tab w:val="clear" w:pos="720"/>
          <w:tab w:val="left" w:pos="1020" w:leader="none"/>
          <w:tab w:val="left" w:pos="3345" w:leader="none"/>
          <w:tab w:val="left" w:pos="3570" w:leader="none"/>
        </w:tabs>
        <w:autoSpaceDE w:val="false"/>
        <w:spacing w:lineRule="auto" w:line="240" w:before="0" w:after="120"/>
        <w:ind w:firstLine="20"/>
        <w:rPr/>
      </w:pP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செந்தமிழ்ச்செல்வி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, 23:2,1948.</w:t>
      </w:r>
    </w:p>
    <w:p>
      <w:pPr>
        <w:pStyle w:val="Normal"/>
        <w:tabs>
          <w:tab w:val="clear" w:pos="720"/>
          <w:tab w:val="left" w:pos="1020" w:leader="none"/>
          <w:tab w:val="left" w:pos="3345" w:leader="none"/>
          <w:tab w:val="left" w:pos="3570" w:leader="none"/>
        </w:tabs>
        <w:autoSpaceDE w:val="false"/>
        <w:spacing w:lineRule="auto" w:line="240" w:before="0" w:after="120"/>
        <w:ind w:firstLine="20"/>
        <w:rPr/>
      </w:pP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செந்தமிழ்ச்செல்வி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, 16:6,1937.</w:t>
      </w:r>
    </w:p>
    <w:p>
      <w:pPr>
        <w:pStyle w:val="Normal"/>
        <w:tabs>
          <w:tab w:val="clear" w:pos="720"/>
          <w:tab w:val="left" w:pos="1020" w:leader="none"/>
          <w:tab w:val="left" w:pos="3345" w:leader="none"/>
          <w:tab w:val="left" w:pos="3570" w:leader="none"/>
        </w:tabs>
        <w:autoSpaceDE w:val="false"/>
        <w:spacing w:lineRule="auto" w:line="240" w:before="0" w:after="120"/>
        <w:ind w:firstLine="20"/>
        <w:rPr/>
      </w:pP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செந்தமிழ்ச்செல்வி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, 1:6, 1938.</w:t>
      </w:r>
    </w:p>
    <w:p>
      <w:pPr>
        <w:pStyle w:val="Normal"/>
        <w:tabs>
          <w:tab w:val="clear" w:pos="720"/>
          <w:tab w:val="left" w:pos="1020" w:leader="none"/>
          <w:tab w:val="left" w:pos="3345" w:leader="none"/>
          <w:tab w:val="left" w:pos="3570" w:leader="none"/>
        </w:tabs>
        <w:autoSpaceDE w:val="false"/>
        <w:spacing w:lineRule="auto" w:line="240" w:before="0" w:after="120"/>
        <w:ind w:firstLine="20"/>
        <w:rPr/>
      </w:pP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செந்தமிழ்ச்செல்வி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, 15:6, 1937.</w:t>
      </w:r>
    </w:p>
    <w:p>
      <w:pPr>
        <w:pStyle w:val="Normal"/>
        <w:tabs>
          <w:tab w:val="clear" w:pos="720"/>
          <w:tab w:val="left" w:pos="1020" w:leader="none"/>
          <w:tab w:val="left" w:pos="3345" w:leader="none"/>
          <w:tab w:val="left" w:pos="3570" w:leader="none"/>
        </w:tabs>
        <w:autoSpaceDE w:val="false"/>
        <w:spacing w:lineRule="auto" w:line="240" w:before="0" w:after="120"/>
        <w:ind w:firstLine="20"/>
        <w:rPr/>
      </w:pP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செந்தமிழ்ச்செல்வி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, 25,1950.</w:t>
      </w:r>
    </w:p>
    <w:p>
      <w:pPr>
        <w:pStyle w:val="Normal"/>
        <w:tabs>
          <w:tab w:val="clear" w:pos="720"/>
          <w:tab w:val="left" w:pos="1020" w:leader="none"/>
          <w:tab w:val="left" w:pos="3345" w:leader="none"/>
          <w:tab w:val="left" w:pos="3570" w:leader="none"/>
        </w:tabs>
        <w:autoSpaceDE w:val="false"/>
        <w:spacing w:lineRule="auto" w:line="240" w:before="0" w:after="120"/>
        <w:ind w:firstLine="20"/>
        <w:rPr/>
      </w:pP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கவிமணிதேவி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மலர்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. 1975.</w:t>
      </w:r>
    </w:p>
    <w:p>
      <w:pPr>
        <w:pStyle w:val="Normal"/>
        <w:tabs>
          <w:tab w:val="clear" w:pos="720"/>
          <w:tab w:val="left" w:pos="1020" w:leader="none"/>
          <w:tab w:val="left" w:pos="3345" w:leader="none"/>
          <w:tab w:val="left" w:pos="3570" w:leader="none"/>
        </w:tabs>
        <w:autoSpaceDE w:val="false"/>
        <w:spacing w:lineRule="auto" w:line="240" w:before="0" w:after="120"/>
        <w:ind w:firstLine="20"/>
        <w:rPr/>
      </w:pP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மாநில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மாநாட்டு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மலர்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, 11-7-1965.</w:t>
      </w:r>
    </w:p>
    <w:p>
      <w:pPr>
        <w:pStyle w:val="Normal"/>
        <w:tabs>
          <w:tab w:val="clear" w:pos="720"/>
          <w:tab w:val="left" w:pos="1020" w:leader="none"/>
          <w:tab w:val="left" w:pos="3345" w:leader="none"/>
          <w:tab w:val="left" w:pos="3570" w:leader="none"/>
        </w:tabs>
        <w:autoSpaceDE w:val="false"/>
        <w:spacing w:lineRule="auto" w:line="240" w:before="0" w:after="120"/>
        <w:ind w:firstLine="20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*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பாரதி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. 14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வது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எழுத்தாளர்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சிறப்பிதழ்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, 1996.</w:t>
      </w:r>
    </w:p>
    <w:p>
      <w:pPr>
        <w:pStyle w:val="Normal"/>
        <w:autoSpaceDE w:val="false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TM-TTValluvar">
    <w:charset w:val="00"/>
    <w:family w:val="decorative"/>
    <w:pitch w:val="variable"/>
  </w:font>
  <w:font w:name="Latha">
    <w:charset w:val="00"/>
    <w:family w:val="swiss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9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2018-12-05T07:58:00Z</dcterms:created>
  <dc:creator>Siva</dc:creator>
  <dc:description/>
  <cp:keywords/>
  <dc:language>en-CA</dc:language>
  <cp:lastModifiedBy>Admin</cp:lastModifiedBy>
  <dcterms:modified xsi:type="dcterms:W3CDTF">2018-12-16T01:05:00Z</dcterms:modified>
  <cp:revision>5</cp:revision>
  <dc:subject/>
  <dc:title/>
</cp:coreProperties>
</file>