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3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துளு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நாடு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i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t>- 3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i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i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256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" w:hAnsi="Arial" w:eastAsia="Arial Unicode MS" w:cs="Arial"/>
          <w:b/>
          <w:b/>
          <w:bCs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240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>/-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i/>
          <w:i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i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கிடைக்குமிடம்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i/>
          <w:i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i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,</w:t>
        <w:br/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ab/>
        <w:t>044 2433 9030.</w:t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மீட்டுருவாக்கத்திற்கும்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காலவரலாறாகும்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6.12.1900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8.5.1980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1937-1938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ஆய்வுச்சூழலில்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துளுநாடு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விடியற்காலம்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பகற்காலத்தைக்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எவையெவை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அடையாளப்படுத்துவது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எங்கிருந்தவர்கள்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தனிப்பாடற்திரட்டு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இப்பின்புலத்தில்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918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- 96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- 2010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பளபளக்கும்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வழுக்கைத்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கண்ணிமைகளைக்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படபடவெனப்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மெல்லுதடுகள்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உத்தரீயம்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மியூசியத்தை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லைப்ரெரியை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வழிபெறப்பட்ட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ஆதிச்சநல்லூர்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அடிகோலின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மனநிலையோடு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பாவேந்தம்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அரசு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பயிற்சியாக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செல்வாக்கைச்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தன்மையானது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வாய்ப்புகளின்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முக்கியமானதாகும்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ஆய்வாளருக்குரிய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விவேகம்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இவ்வாய்வுகளில்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3"/>
          <w:szCs w:val="23"/>
          <w:lang w:val="en-US"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900" w:leader="none"/>
          <w:tab w:val="left" w:pos="1080" w:leader="none"/>
        </w:tabs>
        <w:autoSpaceDE w:val="false"/>
        <w:spacing w:lineRule="atLeast" w:line="288" w:before="0" w:after="17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1950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1954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1955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1959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1965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5, 6, 10 -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6.12.1900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1922</w:t>
        <w:tab/>
        <w:t xml:space="preserve">: </w:t>
        <w:tab/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1922-23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1923-27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1931-32</w:t>
        <w:tab/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ஆரம்பாசிரியன்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1934-38-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1955</w:t>
        <w:tab/>
        <w:t xml:space="preserve">: </w:t>
        <w:tab/>
        <w:t>16.12.1955-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 xml:space="preserve">: </w:t>
        <w:tab/>
        <w:t>17.3.1961-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1975-1979: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1980</w:t>
        <w:tab/>
        <w:t xml:space="preserve">: </w:t>
        <w:tab/>
        <w:t>8. 5. 1980-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113"/>
        <w:ind w:left="1800" w:hanging="180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2001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30" w:leader="none"/>
          <w:tab w:val="left" w:pos="6750" w:leader="none"/>
        </w:tabs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50"/>
          <w:sz w:val="50"/>
          <w:szCs w:val="50"/>
          <w:lang w:eastAsia="en-IN"/>
        </w:rPr>
        <w:t>பொருளடக்கம்</w:t>
      </w:r>
      <w:r>
        <w:rPr>
          <w:rFonts w:eastAsia="Arial Unicode MS" w:cs="Arial Unicode MS" w:ascii="Arial Unicode MS" w:hAnsi="Arial Unicode MS"/>
          <w:color w:val="000000"/>
          <w:sz w:val="50"/>
          <w:szCs w:val="50"/>
          <w:lang w:eastAsia="en-IN"/>
        </w:rPr>
        <w:br/>
      </w:r>
      <w:r>
        <w:rPr>
          <w:rFonts w:ascii="Arial Unicode MS" w:hAnsi="Arial Unicode MS" w:eastAsia="Arial Unicode MS" w:cs="Arial Unicode MS"/>
          <w:sz w:val="46"/>
          <w:sz w:val="46"/>
          <w:szCs w:val="46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6"/>
          <w:sz w:val="46"/>
          <w:szCs w:val="46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6"/>
          <w:sz w:val="46"/>
          <w:szCs w:val="46"/>
          <w:lang w:eastAsia="en-IN"/>
        </w:rPr>
        <w:t>வரலாறு</w:t>
      </w:r>
      <w:r>
        <w:rPr>
          <w:rFonts w:eastAsia="Arial Unicode MS" w:cs="Times New Roman" w:ascii="Times New Roman" w:hAnsi="Times New Roman"/>
          <w:b/>
          <w:bCs/>
          <w:sz w:val="60"/>
          <w:szCs w:val="60"/>
          <w:lang w:eastAsia="en-IN"/>
        </w:rPr>
        <w:br/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களப்பிரர்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42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50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69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73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78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96</w:t>
      </w:r>
    </w:p>
    <w:p>
      <w:pPr>
        <w:pStyle w:val="Normal"/>
        <w:tabs>
          <w:tab w:val="clear" w:pos="720"/>
          <w:tab w:val="left" w:pos="63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126</w:t>
      </w:r>
    </w:p>
    <w:p>
      <w:pPr>
        <w:pStyle w:val="Normal"/>
        <w:tabs>
          <w:tab w:val="clear" w:pos="720"/>
          <w:tab w:val="left" w:pos="117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</w:t>
        <w:tab/>
        <w:t>131</w:t>
      </w:r>
    </w:p>
    <w:p>
      <w:pPr>
        <w:pStyle w:val="Normal"/>
        <w:tabs>
          <w:tab w:val="clear" w:pos="720"/>
          <w:tab w:val="left" w:pos="117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</w:t>
        <w:tab/>
        <w:t>139</w:t>
      </w:r>
    </w:p>
    <w:p>
      <w:pPr>
        <w:pStyle w:val="Normal"/>
        <w:tabs>
          <w:tab w:val="clear" w:pos="720"/>
          <w:tab w:val="left" w:pos="117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- 3</w:t>
        <w:tab/>
        <w:t>151</w:t>
      </w:r>
    </w:p>
    <w:p>
      <w:pPr>
        <w:pStyle w:val="Normal"/>
        <w:tabs>
          <w:tab w:val="clear" w:pos="720"/>
          <w:tab w:val="left" w:pos="1170" w:leader="none"/>
          <w:tab w:val="left" w:pos="5272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- 4</w:t>
        <w:tab/>
        <w:t>165</w:t>
      </w:r>
    </w:p>
    <w:p>
      <w:pPr>
        <w:pStyle w:val="Normal"/>
        <w:tabs>
          <w:tab w:val="clear" w:pos="720"/>
          <w:tab w:val="left" w:pos="1170" w:leader="none"/>
          <w:tab w:val="left" w:pos="5272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169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நாடு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175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177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190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209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215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219</w:t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229</w:t>
      </w:r>
      <w:r>
        <w:br w:type="page"/>
      </w:r>
    </w:p>
    <w:p>
      <w:pPr>
        <w:pStyle w:val="Normal"/>
        <w:tabs>
          <w:tab w:val="clear" w:pos="720"/>
          <w:tab w:val="left" w:pos="630" w:leader="none"/>
          <w:tab w:val="right" w:pos="5669" w:leader="none"/>
        </w:tabs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களப்பிரர்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(1976)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நூல்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எழுதப்படாமலிருப்பது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ஆட்சிக்காலம்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கொஞ்சங்கொஞ்சமாக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இருண்டகாலம்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ராசுகுமார்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- 4</w:t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20-10-1975</w:t>
      </w:r>
      <w:r>
        <w:br w:type="page"/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தோற்றுவாய்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கணைக்காலிரும்பொறை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கணைக்காலிரும்பொறை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57: 14-16; 11-14).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கோக்கோதைமார்பனே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205-216).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எபிகிறாபியா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(Epigraphia Indica, Vol. XVII, 1923 pp. 291-309)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1967).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வையங்காரும்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களப்பிரரேயாவர்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ஏற்புடைத்தன்று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சோணாட்டூரொன்றில்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ஏதிலராகிய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கடிராறு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குலங்களைந்தும்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99)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களப்பாழரைக்களை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மற்றிரண்டோள்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131 - 132)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“... 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ஆதரித்துள்ளமையால்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1969,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61 : 11-13).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(Journal of Indian History, Vol. VIII).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The Age of Imperial Unity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Vol. II, Bharatiya Vidya Bhavan, 1951, pp. 223-33).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11, 24).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பெரியபுராணமும்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வட்டாராதனெ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வட்டாராதனெ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பத்ரபாஹூ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பட்டாரா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கழ்பப்பு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கழ்பப்பு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கடவப்ர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ஸாஸனகள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ஸாம்ஸ்கிருதிக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அத்யயன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450-1150,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1966,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70, 78).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இதிஹாஸ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தர்ஸன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கிருஷ்னராவ்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கேசவபட்ட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1970,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13, 14).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ஹொஸகோட்ட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ஸ்வஸ்திஸ்ரீ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மதுராளக்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திருராஜ்யதல்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மள்ளே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கவுண்டரும்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காவுண்ரு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துயீநாத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பல்கனிளலுதுவ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காமூண்ட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எர்ரதயக்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கர்ளனபூழ்திகம்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(Epi. Car., Vol. IX, Hoskote, 13, p. 198).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சிரவணபௌகொள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(Epi. Car., Vol. X, Chintamani, 9).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கோலாலபுரம்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கோலாலபுரத்திலுள்ள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(Epi. Car., Vol. X, Chickbalpur, 9).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சாகுஸ்தன்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425-450)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களபோரருக்குப்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ஹல்மிடி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Mysore Archaeological Report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1936, No. 16).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மேலைக்கங்க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ஸ்ரீபுருஷனுடைய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(Mysore Arch.  Rep. 1927, No. 118).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கருநாடராகிய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(A Comprehensive History of India, Vol. II, Edited by K. A. Nilakanta Sastri, 1956, p. 550).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1966,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Studies in South Indian Jainism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M. S. Ramasami Ayengar, 1922, pp. 52-53).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(Ibid, p. 56).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வேந்தர்களுக்குள்ளாகவே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பலவீனப்படுத்திவிட்டபடியால்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வரத்தூண்டியது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உக்கிரப்பெருவழுதி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கோக்கோதைமார்பன்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ஆதிராஜரை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அகலிடத்தைக்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களப்ரனென்னுங்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39-40).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அரசர்கள்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இங்கொன்றுமாக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படுபருந்தும்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சூர்ப்பேயும்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பல்லிலங்கும்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கழுகுமிவை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வடிவுடைய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களப்பாளன்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ஓநாய்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பிணந்தின்னிப்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செத்துமடியு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பிணந்தின்னிப்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மூவரசர்களால்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தனிப்பாடற்திரட்டு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செந்நெல்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மதுதானாம்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கனைசீர்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முரசுணங்கும்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சங்குணங்கும்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மூரித்தேர்த்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அரசுணங்கும்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முற்றத்து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ரவதரித்த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முரசதிரக்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கொட்டிவிடு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மோசையினுங்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காற்றளையை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வெட்டிவிடும்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குறையுளார்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எங்கிரார்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ஆலிக்குத்தானை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யலங்குதார்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குணகடலென்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வடகடலென்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வடகடலர்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தென்கடலென்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சுதானந்தன்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முன்கடை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History of the Tamils</w:t>
      </w:r>
      <w:r>
        <w:rPr>
          <w:rFonts w:eastAsia="Arial Unicode MS" w:cs="Arial" w:ascii="Arial" w:hAnsi="Arial"/>
          <w:sz w:val="20"/>
          <w:szCs w:val="20"/>
          <w:lang w:eastAsia="en-IN"/>
        </w:rPr>
        <w:t>, 1929, p. 535)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புயலுறழ்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உருட்டுவோன்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சாட்டகதா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அபிதம்மாவ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வினயவினிச்சயம்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உத்தரவினிச்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ரூபாரூபவிபாகம்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ஜினாலங்காரம்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(‘Contemporary Buddha Gosha’ A. P. Buddha Datta,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University of Ceylon Review</w:t>
      </w:r>
      <w:r>
        <w:rPr>
          <w:rFonts w:eastAsia="Arial Unicode MS" w:cs="Arial" w:ascii="Arial" w:hAnsi="Arial"/>
          <w:sz w:val="16"/>
          <w:szCs w:val="16"/>
          <w:lang w:eastAsia="en-IN"/>
        </w:rPr>
        <w:t>, 1945, Vol. III, No. 1, pp. 34-70).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பஸாத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ஜனனே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ரம்மே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பாஸாதே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வஸதா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புத்தஸீஹேன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வினயஸ்ஸ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வனிச்சயோ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புத்தஸீஹம்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ஸமுத்திஸ்ஸ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விஹாரிம்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பிக்கூனம்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ஹிதத்தாய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ஸமாஸதோ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வியைஸ்ஸாவ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பொத்தந்தம்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ஸுகேனே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வாசிரேன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அச்சுதச்சுத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குலநந்தனே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மஹிம்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ஸமனு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ஸாஸந்தே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ஆர்த்தோ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ஸமாபிதோ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கெடலருமா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பகட்டெழில்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கயலொடு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சிலையுடைக்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கொடுவரிப்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புயலுறழ்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யுருட்டுவோன்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தொண்டைமண்டலத்தைத்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மூர்த்தியார்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யூறுகளைச்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பட்டங்கட்டப்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கூற்றனார்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வேற்கூற்றன்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களந்தைகோன்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தொண்டத்தொகையில்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47).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யாலதுகை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ஓதந்தரு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களப்பாள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கூற்றுவனே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சூட்டமாட்டோம்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ஒப்படைத்துவிட்டு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4, 5).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644" w:leader="none"/>
        </w:tabs>
        <w:autoSpaceDE w:val="false"/>
        <w:spacing w:lineRule="auto" w:line="240" w:before="0" w:after="120"/>
        <w:ind w:left="1134" w:hanging="1134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புரக்கின்றார்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மவுலி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புனைவதற்கு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ழந்தணர்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நீடுங்குல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முதலோர்க்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கட்டோம்முடி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சேரலன்தன்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நண்ணுவார்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ழந்தணர்கள்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அருமைபுரி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தூயவர்தாம்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வரும்ஐயுற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வால்மனந்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கழல்பணிவார்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மேற்காட்டியபடி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துணுக்குமாகக்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இருந்துகொண்டிருந்தன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சோழர்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639-40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அமராவதியிலும்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அமராவதியிலிருந்து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275, 276;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சிலம்கூரிலிருந்து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ஆதித்தபட்டாரகருக்கு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ஜம்மலமடுகு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(351 </w:t>
      </w:r>
      <w:r>
        <w:rPr>
          <w:rFonts w:eastAsia="Arial Unicode MS" w:cs="Arial" w:ascii="Arial" w:hAnsi="Arial"/>
          <w:sz w:val="16"/>
          <w:szCs w:val="16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1905).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சோளமஹாதேவுலு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(396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of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மஹாராஜூலு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எளஞ்சோள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(400 of  1904).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சென்னகேசவ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(380 of 1904).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மலெபாடு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மகாராஜாதிராஜ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சத்யாதிதுன்று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(399 of 1904).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மலெபாடு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எபிகிறாபியா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கிருஷ்ணசாஸ்திரியால்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Epigraphia Indica</w:t>
      </w:r>
      <w:r>
        <w:rPr>
          <w:rFonts w:eastAsia="Arial Unicode MS" w:cs="Arial" w:ascii="Arial" w:hAnsi="Arial"/>
          <w:sz w:val="16"/>
          <w:szCs w:val="16"/>
          <w:lang w:eastAsia="en-IN"/>
        </w:rPr>
        <w:t>, Vol. XI, pp. 337-46).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இராஷ்ட்ரத்தில்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சுப்ரயோக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பிரிபாறு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போர்முகராமன்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புருஷசார்த்துல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மதனவிலாசன்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நன்னிச்சோழன்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சம்பவம்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குமாரசம்பவம்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இரேனாட்டுச்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சோழர்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(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.475 - 500)</w:t>
      </w:r>
    </w:p>
    <w:p>
      <w:pPr>
        <w:pStyle w:val="Normal"/>
        <w:tabs>
          <w:tab w:val="clear" w:pos="720"/>
          <w:tab w:val="left" w:pos="142" w:leader="none"/>
          <w:tab w:val="left" w:pos="567" w:leader="none"/>
          <w:tab w:val="left" w:pos="907" w:leader="none"/>
          <w:tab w:val="left" w:pos="1191" w:leader="none"/>
          <w:tab w:val="right" w:pos="583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பெயர்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இவன்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நிறுவிய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ஆதீ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இவன்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நந்திவர்ம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அந்த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நந்திவர்மனின்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மகனுக்குக்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.500 - 520)</w:t>
      </w:r>
    </w:p>
    <w:p>
      <w:pPr>
        <w:pStyle w:val="Normal"/>
        <w:tabs>
          <w:tab w:val="clear" w:pos="720"/>
          <w:tab w:val="center" w:pos="1899" w:leader="none"/>
          <w:tab w:val="center" w:pos="4706" w:leader="none"/>
          <w:tab w:val="center" w:pos="7880" w:leader="none"/>
          <w:tab w:val="center" w:pos="9581" w:leader="none"/>
        </w:tabs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val="en-US" w:eastAsia="en-IN"/>
        </w:rPr>
        <w:t xml:space="preserve">  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சுந்தசநந்தன்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தஞ்சயவர்மன்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br/>
        <w:tab/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 520 - 540)</w:t>
        <w:tab/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,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, 540-550)</w:t>
        <w:tab/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 550 - 575)</w:t>
      </w:r>
    </w:p>
    <w:p>
      <w:pPr>
        <w:pStyle w:val="Normal"/>
        <w:tabs>
          <w:tab w:val="clear" w:pos="720"/>
          <w:tab w:val="center" w:pos="1899" w:leader="none"/>
          <w:tab w:val="center" w:pos="4706" w:leader="none"/>
          <w:tab w:val="center" w:pos="7880" w:leader="none"/>
          <w:tab w:val="center" w:pos="9581" w:leader="none"/>
        </w:tabs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மகேந்திரவர்மன்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br/>
        <w:tab/>
        <w:t xml:space="preserve"> 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 575-610)</w:t>
      </w:r>
    </w:p>
    <w:p>
      <w:pPr>
        <w:pStyle w:val="Normal"/>
        <w:tabs>
          <w:tab w:val="clear" w:pos="720"/>
          <w:tab w:val="center" w:pos="1899" w:leader="none"/>
          <w:tab w:val="center" w:pos="4706" w:leader="none"/>
          <w:tab w:val="center" w:pos="7880" w:leader="none"/>
          <w:tab w:val="center" w:pos="9581" w:leader="none"/>
        </w:tabs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br/>
        <w:tab/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குணமுடிதன்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ab/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புண்ணியகுமாரர்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br/>
        <w:tab/>
        <w:t xml:space="preserve"> 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.610 - 625)</w:t>
        <w:tab/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 625 - 650)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சோழன்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. 650 - 680)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உத்தேசமாகத்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148, 149)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எடுத்துள்ளோம்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Studies in the Early History of Andhradesa</w:t>
      </w:r>
      <w:r>
        <w:rPr>
          <w:rFonts w:eastAsia="Arial Unicode MS" w:cs="Arial" w:ascii="Arial" w:hAnsi="Arial"/>
          <w:sz w:val="16"/>
          <w:szCs w:val="16"/>
          <w:lang w:eastAsia="en-IN"/>
        </w:rPr>
        <w:t>, M. Rama Rao, pp. 148, 149).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நந்திவர்ம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சுந்தசனந்தனும்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தனஞ்சயவர்மன்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சூட்டியிருப்பதிலிருந்து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செப்பேட்டிலிருந்துஅறிகிறோம்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இரேணாட்டில்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" w:leader="none"/>
          <w:tab w:val="left" w:pos="567" w:leader="none"/>
          <w:tab w:val="left" w:pos="907" w:leader="none"/>
          <w:tab w:val="left" w:pos="1191" w:leader="none"/>
          <w:tab w:val="right" w:pos="5839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142" w:leader="none"/>
          <w:tab w:val="left" w:pos="567" w:leader="none"/>
          <w:tab w:val="left" w:pos="907" w:leader="none"/>
          <w:tab w:val="left" w:pos="1191" w:leader="none"/>
          <w:tab w:val="right" w:pos="5839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2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அரசர்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 (A Short History of Ceylon, H. W. Codringtion, 1929).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திஸ்ஸன்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ஸ்ரீதாசனுடைய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அறிந்தவனாகையால்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அபயநாகன்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ஸ்ரீநாகன்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sz w:val="20"/>
          <w:szCs w:val="20"/>
          <w:lang w:eastAsia="en-IN"/>
        </w:rPr>
        <w:t>II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ஓகாரிக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விஜயகுமரன்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ஸ்ரீநாகனுக்குப்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கங்கபோதி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அரசகுலமல்லாத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ஸ்ரீகங்கபோதி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252 - 254)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பொக்கிஷதாரனுமாக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மேகவண்ணாபயன்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254 - 267)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வேதுல்லியமதம்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வேதுல்லியமதத்தை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நாடுகடத்தப்பட்ட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நாடுகடத்தப்பட்டு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ஜேட்டதிஸ்ஸன்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267 - 277)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277 - 304)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அரசனாவதையறிந்த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ஸ்ரீமேகவண்ணன்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304 - 332)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பரிவேணைகளையும்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345 - 380).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ஸ்ரீமேகவண்ணன்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" w:hAnsi="Arial" w:eastAsia="Arial Unicode MS" w:cs="Arial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51 - 99,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Culavamsa</w:t>
      </w:r>
      <w:r>
        <w:rPr>
          <w:rFonts w:eastAsia="Arial Unicode MS" w:cs="Arial" w:ascii="Arial" w:hAnsi="Arial"/>
          <w:sz w:val="16"/>
          <w:szCs w:val="16"/>
          <w:lang w:eastAsia="en-IN"/>
        </w:rPr>
        <w:t>, Part I Translated by Wilhelm Geiger, 1929).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ஜேஸ்ரீட்டதிஸ்ஸன்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spacing w:val="15"/>
          <w:sz w:val="20"/>
          <w:szCs w:val="20"/>
          <w:lang w:eastAsia="en-IN"/>
        </w:rPr>
        <w:t>II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332-341)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ஸ்ரீமேகவண்ணனுடைய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100 - 104).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புத்ததாசன்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341 - 370)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Arial" w:ascii="Arial" w:hAnsi="Arial"/>
          <w:sz w:val="16"/>
          <w:szCs w:val="16"/>
          <w:lang w:eastAsia="en-IN"/>
        </w:rPr>
        <w:t>Fa-Hain)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411 - 12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105 - 178).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370 - 412)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கூடாவொழுக்கங்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முழுத்துறவு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உபசம்பதா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கூடாவொழுக்கங்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179 - 210).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412 - 434)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மகிஷியாக்கிக்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தமிழமகிஷி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கற்கும்படித்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சங்கத்தலைவரான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சுங்கபாலர்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விசுத்திமக்கம்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210 - 247).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சொத்திசேனன்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434)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மாற்றாந்தாயின்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அஞ்சாதவளாய்த்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சத்தக்காகசன்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434)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சத்தக்காகசன்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சத்திரக்காகசன்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சொத்திசேனன்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மகிஷியின்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சகோதரியினால்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சொத்திசேனனுக்குப்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சத்தக்காகச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3-4).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435 - 436)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சத்தக்காகசன்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உரியவனல்லன்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கொள்ளைக்காரனாக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புறுத்தலின்மேல்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4 - 11).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436 - 463)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436 - 441)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புகலிடமாக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தெற்கெல்லைகளில்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ராட்டிரம்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மாவாலுக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மாவாலுக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மாவலிகங்கையைக்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கோணஓயாவைப்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காளஓயா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11 - 29).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பரிந்தன்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441 - 444)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இளம்பரிந்தன்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குட்டபரிந்தன்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444 - 460)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30 - 31).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4"/>
          <w:szCs w:val="24"/>
          <w:lang w:eastAsia="en-IN"/>
        </w:rPr>
        <w:t>(‘Annuradhabura Slab Inscription of Kuddha Parinda’ by S. Paranavitana,</w:t>
      </w:r>
      <w:r>
        <w:rPr>
          <w:rFonts w:eastAsia="Arial Unicode MS" w:cs="Arial" w:ascii="Arial" w:hAnsi="Arial"/>
          <w:i/>
          <w:iCs/>
          <w:sz w:val="24"/>
          <w:szCs w:val="24"/>
          <w:lang w:eastAsia="en-IN"/>
        </w:rPr>
        <w:t xml:space="preserve"> Epigraphia </w:t>
      </w:r>
      <w:r>
        <w:rPr>
          <w:rFonts w:eastAsia="Arial Unicode MS" w:cs="Arial" w:ascii="Arial" w:hAnsi="Arial"/>
          <w:i/>
          <w:iCs/>
          <w:caps/>
          <w:sz w:val="24"/>
          <w:szCs w:val="24"/>
          <w:lang w:eastAsia="en-IN"/>
        </w:rPr>
        <w:t>z</w:t>
      </w:r>
      <w:r>
        <w:rPr>
          <w:rFonts w:eastAsia="Arial Unicode MS" w:cs="Arial" w:ascii="Arial" w:hAnsi="Arial"/>
          <w:i/>
          <w:iCs/>
          <w:sz w:val="24"/>
          <w:szCs w:val="24"/>
          <w:lang w:eastAsia="en-IN"/>
        </w:rPr>
        <w:t>eylonica</w:t>
      </w:r>
      <w:r>
        <w:rPr>
          <w:rFonts w:eastAsia="Arial Unicode MS" w:cs="Arial" w:ascii="Arial" w:hAnsi="Arial"/>
          <w:sz w:val="24"/>
          <w:szCs w:val="24"/>
          <w:lang w:eastAsia="en-IN"/>
        </w:rPr>
        <w:t>, Vol. IV, 1934 - 41, pp. 111 - 115).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திரிதரன்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ஸ்ரீதரன்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குட்டபரிந்தனுக்குப்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தாட்டியன்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460 - 463)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மகாதாட்டிக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மகாதானிக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கதரகாம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கதிர்காமம்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இக்கல்வெட்டெழுத்தை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Epigraphia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z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eylonica</w:t>
      </w:r>
      <w:r>
        <w:rPr>
          <w:rFonts w:eastAsia="Arial Unicode MS" w:cs="Arial" w:ascii="Arial" w:hAnsi="Arial"/>
          <w:sz w:val="16"/>
          <w:szCs w:val="16"/>
          <w:lang w:eastAsia="en-IN"/>
        </w:rPr>
        <w:t>, Vol.III, pp. 216 - 219).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கலகக்காரனான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கூறாதபடியினால்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மகாதாட்டிக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33).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பிட்டியன்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463)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தாட்டிகனுக்குப்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3 - 4).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463 - 479)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இரங்கத்தக்கதாகவும்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சவுக்கினால்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பீறிட்டு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நேசித்தவனாகையினால்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பெருஞ்சினங்கொண்டான்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அடிக்கப்பட்டாள்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பதைபதைத்துத்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பெருஞ்சினங்கொண்டான்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பழிக்குப்பழி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துன்புறுத்திக்கொல்லத்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உரிமையுள்ளவ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பழிக்குப்பழி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சோனபதி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பேசாமலிருந்ததைக்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அனுப்பிக்கேட்டான்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காலவாபிவரியில்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காலவபியில்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காலவபியில்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37 - 110).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கஸ்ஸபன்</w:t>
      </w:r>
      <w:r>
        <w:rPr>
          <w:rFonts w:ascii="Arial" w:hAnsi="Arial" w:eastAsia="Arial Unicode MS" w:cs="Arial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24"/>
          <w:szCs w:val="24"/>
          <w:lang w:eastAsia="en-IN"/>
        </w:rPr>
        <w:t>I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479 - 497)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சென்றிருப்பதையறிந்த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சிகிரிம்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தம்புல்லா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1 - 28)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572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(J.R.A.S. Ceylon Branch, XXIV, p. 85).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spacing w:val="15"/>
          <w:lang w:eastAsia="en-IN"/>
        </w:rPr>
        <w:t>II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497 - 515)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நாடுகடத்திவிட்டான்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29 - 58).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515 - 524)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1 - 3).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ஈமத்தீயில்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கீத்திசேனன்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524)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கீத்திசேனன்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தாய்மாமனான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524)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கீத்திசேனனைக்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5 - 6).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உபதிஸ்ஸன்</w:t>
      </w:r>
      <w:r>
        <w:rPr>
          <w:rFonts w:ascii="Arial" w:hAnsi="Arial" w:eastAsia="Arial Unicode MS" w:cs="Arial"/>
          <w:spacing w:val="15"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spacing w:val="15"/>
          <w:lang w:eastAsia="en-IN"/>
        </w:rPr>
        <w:t>III</w:t>
      </w:r>
      <w:r>
        <w:rPr>
          <w:rFonts w:eastAsia="Arial Unicode MS" w:cs="Arial" w:ascii="Arial" w:hAnsi="Arial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525 - 526)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சிவனைக்கொன்று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தன்வசப்படுத்திக்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வயதானவனாகையால்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சிலாகாலனைத்துரத்திவிட்டான்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தளர்ந்தவனான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7 - 26).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526 - 539)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அம்பாசாமணேர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அதிபதியாக்கினான்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தண்டிவரும்படி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அண்டசேனாபதி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வரிப்பணத்தைத்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69 - 89, 26 - 41).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539 - 540)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தனக்குரியதான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42 - 53).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spacing w:val="15"/>
          <w:lang w:eastAsia="en-IN"/>
        </w:rPr>
        <w:t>IV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540 - 560)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தாட்டாபபூதி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54 - 63).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ஸ்ரீமேகன்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 560 - 561)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ஸ்ரீமேகவண்ணனுக்கு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முறையாகவும்ஒழுங்காகவும்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சிலாகால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இராஜராட்டிரத்தில்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91 - 92).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அரசர்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1907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1907- 08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a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nnual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r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e</w:t>
      </w:r>
      <w:r>
        <w:rPr>
          <w:rFonts w:eastAsia="Arial Unicode MS" w:cs="Arial" w:ascii="Arial" w:hAnsi="Arial"/>
          <w:i/>
          <w:iCs/>
          <w:smallCaps/>
          <w:sz w:val="16"/>
          <w:szCs w:val="16"/>
          <w:lang w:eastAsia="en-IN"/>
        </w:rPr>
        <w:t>p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ort on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e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pigraphy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m</w:t>
      </w:r>
      <w:r>
        <w:rPr>
          <w:rFonts w:eastAsia="Arial Unicode MS" w:cs="Arial" w:ascii="Arial" w:hAnsi="Arial"/>
          <w:sz w:val="16"/>
          <w:szCs w:val="16"/>
          <w:lang w:eastAsia="en-IN"/>
        </w:rPr>
        <w:t>adras, 1907-08).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Journal of Oriental Research</w:t>
      </w:r>
      <w:r>
        <w:rPr>
          <w:rFonts w:eastAsia="Arial Unicode MS" w:cs="Arial" w:ascii="Arial" w:hAnsi="Arial"/>
          <w:sz w:val="16"/>
          <w:szCs w:val="16"/>
          <w:lang w:eastAsia="en-IN"/>
        </w:rPr>
        <w:t>, Madras, 1933, pp. 1-10).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k. a. n</w:t>
      </w:r>
      <w:r>
        <w:rPr>
          <w:rFonts w:eastAsia="Arial Unicode MS" w:cs="Arial" w:ascii="Arial" w:hAnsi="Arial"/>
          <w:sz w:val="16"/>
          <w:szCs w:val="16"/>
          <w:lang w:eastAsia="en-IN"/>
        </w:rPr>
        <w:t>ilakanta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 xml:space="preserve"> s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astri,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t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he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c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olas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v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ol. I, 1935).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r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ev. 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h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. 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h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eras,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j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ournal of the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r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oyal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a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siatic </w:t>
      </w:r>
      <w:r>
        <w:rPr>
          <w:rFonts w:eastAsia="Arial Unicode MS" w:cs="Arial" w:ascii="Arial" w:hAnsi="Arial"/>
          <w:i/>
          <w:iCs/>
          <w:caps/>
          <w:sz w:val="16"/>
          <w:szCs w:val="16"/>
          <w:lang w:eastAsia="en-IN"/>
        </w:rPr>
        <w:t>s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ociety</w:t>
      </w:r>
      <w:r>
        <w:rPr>
          <w:rFonts w:eastAsia="Arial Unicode MS" w:cs="Arial" w:ascii="Arial" w:hAnsi="Arial"/>
          <w:sz w:val="16"/>
          <w:szCs w:val="16"/>
          <w:lang w:eastAsia="en-IN"/>
        </w:rPr>
        <w:t>, January 1934).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வாதாபிஜித்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642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0"/>
        <w:ind w:hanging="27"/>
        <w:jc w:val="right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உத்தேசமான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300" w:leader="none"/>
        </w:tabs>
        <w:autoSpaceDE w:val="false"/>
        <w:spacing w:lineRule="auto" w:line="240" w:before="0" w:after="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    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முறியடித்தவன்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  <w:t>435-465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பரவீரஜித்து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465-495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வீரதுங்கன்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495-525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525-555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சங்ககிருத்து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  <w:t>555-585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585-615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பரதுர்க்கமர்த்தனன்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615-645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சமராபிராமன்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645-675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675-705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705-735</w:t>
      </w:r>
    </w:p>
    <w:p>
      <w:pPr>
        <w:pStyle w:val="Normal"/>
        <w:tabs>
          <w:tab w:val="clear" w:pos="720"/>
          <w:tab w:val="left" w:pos="1134" w:leader="none"/>
          <w:tab w:val="right" w:pos="6300" w:leader="none"/>
        </w:tabs>
        <w:autoSpaceDE w:val="false"/>
        <w:spacing w:lineRule="auto" w:line="240" w:before="0" w:after="120"/>
        <w:ind w:left="1134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735-765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6,7,8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9,10,11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கொடும்பாளூரை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பரவீரஜித்து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வீரதுங்கனும்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சங்ககிருத்து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தேனூர்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மலைக்குகையில்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செய்துகொண்டிருந்தார்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பாளூர்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நிலத்தைத்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தானஞ்செய்தான்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புதுக்கோட்டைச்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அவிப்புறஞ்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சங்ககிருத்து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இருங்கோவேள்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(M. Arokiaswamy,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The Early History of the Vellar Basin</w:t>
      </w:r>
      <w:r>
        <w:rPr>
          <w:rFonts w:eastAsia="Arial Unicode MS" w:cs="Arial" w:ascii="Arial" w:hAnsi="Arial"/>
          <w:sz w:val="16"/>
          <w:szCs w:val="16"/>
          <w:lang w:eastAsia="en-IN"/>
        </w:rPr>
        <w:t>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இருங்கோவேள்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வீழ்ச்சி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சமயத்தவரானபடியாலும்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மொக்கல்லானன்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ஆதிராஜரை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அகலிடத்தைக்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பாண்ட்யாதி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சூழ்ந்தவியலிடத்துக்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செங்கோலோச்சி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பிறர்பாலுரிமை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நன்கனமமைத்த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னொடுங்கா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கதிர்வேற்றென்னான்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39-46).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களப்பாழரைக்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131-132).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கூறுவதைப்போலவே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தளவாய்புரச்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39-40)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பள்ளன்கோவில்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சிம்மவர்மனுடைய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4, 5.).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திறலையுடையவனும்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பலமுள்ளவனுமான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சிம்மவர்மனுக்கும்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அலங்கரிக்கப்பட்ட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வேலூர்ப்பாளையச்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வேலூர்பாளையச்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வென்றுகொண்டானா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சிம்மவிஷ்ணுவும்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590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(K. A. N. Sastry,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The Pandyan Kingdom</w:t>
      </w:r>
      <w:r>
        <w:rPr>
          <w:rFonts w:eastAsia="Arial Unicode MS" w:cs="Arial" w:ascii="Arial" w:hAnsi="Arial"/>
          <w:sz w:val="16"/>
          <w:szCs w:val="16"/>
          <w:lang w:eastAsia="en-IN"/>
        </w:rPr>
        <w:t>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(P.T. Srinivasa Iyengar,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History of the Tamils</w:t>
      </w:r>
      <w:r>
        <w:rPr>
          <w:rFonts w:eastAsia="Arial Unicode MS" w:cs="Arial" w:ascii="Arial" w:hAnsi="Arial"/>
          <w:sz w:val="16"/>
          <w:szCs w:val="16"/>
          <w:lang w:eastAsia="en-IN"/>
        </w:rPr>
        <w:t>, 1929,p.534).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கடுங்கோனும்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வென்றுகொண்டபோது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வென்றுகொண்டிருக்க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ஏற்புடைத்தன்று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கோபிநாதராவ்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எபிகிறாபியா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6"/>
          <w:szCs w:val="16"/>
          <w:lang w:eastAsia="en-IN"/>
        </w:rPr>
        <w:t>(Epigraphia Indica, Vol. XIII, ‘Sendalai Pillar Inscriptions’, pp.134-149).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கோவதியரையனாயின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படாரிகோயில்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பேர்களுமித்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தூண்கண்மே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ஸ்ரீகள்வர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சத்துருபயங்கர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சிவஞானபோதத்தை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களப்பாளச்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268),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சமயங்கள்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பையப்பையத்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களப்பிரரும்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பிராமணரும்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பலவோட்டிக்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பாண்ட்யாதிராசன்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நளிர்சினை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பழனக்கிடக்கை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சொற்கண்ணாளர்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என்றெடுத்துரைத்து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நீரோடட்டிக்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நீடுபுக்தி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னளவரிய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ஆதிராஜரை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அகலிடத்தைக்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கலியரைசன்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 ...”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31-40).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அங்கொருநாண்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மாடமாமதிற்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ஆக்ரோதிக்கக்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நுங்குறை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ஓடோதவேலி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பரமேச்வரனால்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கேள்வியாற்றரப்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துளக்கமில்லாக்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கடற்றானை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ராலிறக்கப்பட்டது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விஞ்ஞாப்யஞ்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 ...”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104-112)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வளாகம்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வளர்ச்சி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மேதினிமேல்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சமண்சையர்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சாக்கியர்தம்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பொய்ம்மிகுத்தே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மறைவழக்கம்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பூதிசாதன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பெறாதொழியக்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விருதயர்தாம்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இடருழந்தார்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பூதிசாதனம்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சிறப்படைந்திருந்ததைச்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கழியமுன்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கலங்குங்காலை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599)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பூழியர்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சீர்ப்பதிகள்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அருகர்மேவும்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சூழிருட்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மயிற்பீலி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மூழிநீர்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கையிற்பற்றி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அமணரே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மொய்ப்ப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601)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பறிமயிர்த்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முக்குடையுமாகித்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அறியுமச்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நெறியினில்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நிகழுங்காலை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602)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631,855).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சித்தன்னவாசல்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கீழைவளவு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விருச்சியூர்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திருப்பாதிரிப்புலியூரில்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லோகவிபாகம்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பாணராஷ்டிரத்தில்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.458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பெயர்த்தெழுதினார்</w:t>
      </w:r>
      <w:r>
        <w:rPr>
          <w:rFonts w:ascii="Arial" w:hAnsi="Arial" w:eastAsia="Arial Unicode MS" w:cs="Arial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Mysore Archaeological Report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for the year 1909-10).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மருள்நீக்கியார்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38,39,40).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தேவசேனர்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909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853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திகம்பரதர்சனம்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பூஜ்ஜிய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ஆதரித்தவராகையால்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வளர்ச்சி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பையப்பைய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வேரூன்றியிருந்த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நாயனார்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பெரியபுராணத்தில்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சிவனடியார்களில்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சாக்கியநாயனார்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2,3,4).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இயலாமற்போயிற்று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அங்குமிங்குமாகச்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சங்கமித்திரர்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மேகவண்ணாபயன்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.302-315)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வைதுல்ய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அரசனிடஞ்சென்று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தேராவாதப்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கைவிட்டுவிட்டதையும்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சங்கபாலரும்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ஜேட்டதிஸ்ஸன்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மாணாக்கராகவிட்டான்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323-333).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ஜேட்டதிஸனுக்குப்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334-361).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மகாதேரர்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சிறிகுட்டன்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409-430)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ஸ்ரீநிவாகன்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கவீரபட்டினம்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உத்தரவினிச்சயம்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புத்தசிகா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விலாசினீ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திரிபிடகத்தில்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சூத்திரபிடகத்தில்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புத்தவம்சாட்டகதா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புத்திசிகா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அபிதம்மாவதாரம்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திரிபிடகங்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அபிதம்ம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ரூபா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ரூப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ஜினாலங்காரம்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மகாசாரியரும்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சந்தித்துள்ளனர்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சுமதி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ஜோதிபாலர்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கோஷாசாரியர்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பகாசினீ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ஜோதிபாலரும்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மனோரத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ஆயாசிதோ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மதினாதேரேன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ஜோதிபாலேன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காஞ்சீபுரா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திஸூமயா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புப்பே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ஸத்திம்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வஸம்தேன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கூறியுள்ளார்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புத்தமித்திரர்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மயூரப்பட்டணத்தில்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மாயூரமாக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புத்தகோஷா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மயூரபட்டணத்துப்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புத்தமித்தரரின்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மஜ்ஜிம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நிகாயத்து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திக்நாகர்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சிம்மவக்தரம்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சிம்மவக்தரம்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சீயமங்கலம்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நியாயப்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பிரவேசம்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நியாயத்துவாரம்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விஞ்ஞானவாதப்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தருமர்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ஜென்மதம்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போதிதருமரைச்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ஆசாரியர்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திருமணஞ்செய்யத்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திக்நாகரிடத்திலும்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கௌசாம்பி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சமயவாதஞ்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நாளந்தாப்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நியமிக்கப்பட்டார்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.528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உயிர்வாழ்ந்திருந்தார்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சீலபத்திரர்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நளந்தாப்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ஆசாரியர்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தம்பரட்டே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வசந்தேன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தஞ்சா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தம்பராட்டிரமான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(B.C. Law,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Geography of Early Buddhism</w:t>
      </w:r>
      <w:r>
        <w:rPr>
          <w:rFonts w:eastAsia="Arial Unicode MS" w:cs="Arial" w:ascii="Arial" w:hAnsi="Arial"/>
          <w:sz w:val="16"/>
          <w:szCs w:val="16"/>
          <w:lang w:eastAsia="en-IN"/>
        </w:rPr>
        <w:t>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யாசிரியர்களில்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அநுராதபுரத்தில்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சூத்திரபிடகத்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இதிவுக்தக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பேதவத்து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தேரிகாதா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சரியாபிடகம்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பரமார்த்த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மஞ்சுஸா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நெட்டிப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கரணாட்டகதா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இதிவுத்தோதான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சரியாபிடக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விமானவத்து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பேதவத்து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நெட்டியட்டகதாயோ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தம்மபால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அகாஸீ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ஸீஹள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தீபஸ்ஸ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ஸமீபே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படராதித்தமிஹி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நிவாஸித்தா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ஸீஹளதீபே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ஸங்கஹேத்வா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வத்தபோ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இதிவுத்தகம்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சரியாபிடகம்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தேரகதா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தேரிகதா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விமானவத்து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பேதவத்து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நெட்டியட்டகதா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பாலிதேரர்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படராதித்த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மதங்கள்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யஜுர்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செல்வாக்கடையாமல்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சாதியரானாலும்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ஒழுகிறவர்களைச்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காரியரர்களாக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வளர்ச்சியடையாமலும்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சமயம்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வலம்புரித்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நந்திமால்வரை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நத்தி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திகிரியையும்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வலம்புரியையும்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வலம்புரிச்சங்கு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பௌகொள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சிரவணபௌகொளத்தில்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சமயம்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நடைபெறாதபடிச்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சிவன்கோவில்களுக்குச்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கோகர்ண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எரகாவில்ல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பரிச்சேதம்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40-41).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கரையோரமாக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ஸப்பத்த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தீபமிஹி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குதிட்டகானம்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வித்தம்ஸேத்வர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ஸிவலிங்காயதோ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நாஸேத்வர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ஸாஸனம்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பதிட்டபேஸி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இயக்கம்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நலிவடைந்து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விழிப்படைந்தனர்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அறைகூவலாக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அகத்துறையமைந்த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தமிழ்மொழி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வட்டெழுத்து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பனையோலையும்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முழுமாற்றமாகிப்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பையப்பையப்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வெண்பாக்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கலியென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விரியே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101).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வஞ்சிப்பாவோடு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வஞ்சித்தாழிசை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அக்குறைபாடுகள்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கெடுத்துக்கொண்டதுபோல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புறப்பொருளும்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அகப்பொருளும்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கருத்துக்கள்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உடன்பாடில்லை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அகப்பொருட்டுறைப்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அவிநயம்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அவிநயனார்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அவிநயனார்யாப்பு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இராசப்பவுத்திரப்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அவிநயப்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புறனடை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அவிநயனாரே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காக்கைபாடினியம்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காக்கைபாடினியார்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காக்கைபாடினியார்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காக்கைபாடினியார்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காக்கைபாடினியம்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காக்கைபாடினியார்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சிறுகாக்கை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சிறுகாக்கைபாடினியார்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நத்தத்தம்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பல்காப்பியம்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பல்காப்பியப்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புறனடை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பல்காயம்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இயற்றியவை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நரிவிருத்தம்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எரிபெருக்குவர்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உணர்கிலர்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அயர்த்துபோய்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நாடரே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i/>
          <w:iCs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நாவுக்கரசர்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i/>
          <w:iCs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>ஆதிபுராணத்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>திருக்குறுந்தொகை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pacing w:val="15"/>
          <w:lang w:eastAsia="en-IN"/>
        </w:rPr>
        <w:t>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உறுதியுள்ளவராக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எழுதிக்காட்டும்படி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சீவகசிந்தாமணி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(1185)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கோங்குபூத்துதிர்ந்த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(2253)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குறுகினானோ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(2278)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எலிவிருத்தம்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கிளிவிருத்தம்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எலிவிருத்தம்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மெய்கொலிப்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5).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முதலாயுள்ளவற்றுள்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விளக்கத்தார்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கூத்து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பகட்டெழு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கயலொடு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சிலையுடைக்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கொடுவரிப்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புயலுறழ்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யுருட்டுவே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னெனவே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பெருங்கதை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உதயணன்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பாவாலானவை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வாசவதத்தையைப்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அவள்காணீர்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அவளுந்தன்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பெருந்தெருவே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தடந்தோள்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தனைக்காலன்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பின்போனாள்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இகழ்ந்திடப்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பட்டாளே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திருமங்கையாழ்வார்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சிறுத்திருமடல்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15:58-66).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பிருஹத்கதை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பிருஹத்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பிருஹத்கதை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குணாட்டியர்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குணாட்டியர்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நூற்றுவர்கன்னர்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குணாட்டியர்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பிருஹத்கதை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பிருஹத்கதை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பிருகத்கதை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குணாட்டியரின்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துர்வினிதன்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குணாட்டியருடைய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பிருகத்கதை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மூடக்கொள்கை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மூடத்தனத்தைத்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கற்றவராகையினால்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பிருகத்கதை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திருப்பதிகங்கள்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திருவாலங்காட்டு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நட்டபாடை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மணிமாலை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இதனையியற்றியவரும்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அற்புதத்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திருவந்தாதி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கயிலைபாதி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காளத்திபாதித்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திருவந்தாதி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காளத்திமலையிலும்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ஈங்கோய்மலை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ஈங்கோய்மலையில்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திருவலஞ்சுழி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மும்மணிக்கோவை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திருவலஞ்சுழியில்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திருவெழுகூற்றிருக்கை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பாடபேதங்கள்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பெருந்தேவபாணி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கோபப்பிரசாதம்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காரெட்டு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கலிவெண்பா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கலிவெண்பாவினால்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திருக்கண்ணப்பதேவர்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திருமறம்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முக்திபெற்ற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சோடசாவதானம்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சுப்புராய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புலவர்களுளொருவ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காற்றுப்படை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திருக்கண்ணப்பதேவர்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திருமறம்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திருக்கண்ணப்பதேவர்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திருக்கண்ணப்ப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மணிமாலை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மணிமாலை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திருவந்தாதி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இரட்டைமணிமாலை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ஐங்குறுநூற்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வேங்கடராஜுலு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ரெட்டியாரும்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முடையதாகாது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தோன்றியிருக்கவில்லை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இதுவேயாதலறிக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பெயரொற்றுமை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ராஜுலு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1936,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இரட்டைமணிமாலை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கபிலரகவல்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திருவந்தாதி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ஐந்தாம்பத்தைப்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உருவப்பஃறேரிளஞ்சேட்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ஆட்சிக்காலத்துக்குள்ளாக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1.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நான்மணிக்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இனியவை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நூற்றைம்பது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ஆசாரக்கோவை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15.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சிறுபஞ்ச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முதுமொழிக்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17.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ஏலாதி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கைந்நிலை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முதுமொழிக்காஞ்சி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பதினெண்கீழ்க்கணக்கு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(P. T. Srinivasa Aiyangar,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History of the Tamils</w:t>
      </w:r>
      <w:r>
        <w:rPr>
          <w:rFonts w:eastAsia="Arial Unicode MS" w:cs="Arial" w:ascii="Arial" w:hAnsi="Arial"/>
          <w:sz w:val="16"/>
          <w:szCs w:val="16"/>
          <w:lang w:eastAsia="en-IN"/>
        </w:rPr>
        <w:t>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அடையவேண்டியவை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547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வனப்பியல்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பனுவலொடு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அடிநிமிர்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பின்றே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பனுவலொ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வேறிடையிடை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இரண்டடியானும்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ஐந்தடியானும்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கார்நாற்பது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களவழிநாற்பது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கின்றாரையும்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புறக்கணிப்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ஈசனே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அடிநிமிர்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அவ்வகைத்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கீழ்க்கணக்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காகும்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பன்னிருபாட்டியல்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நான்மணிக்கடிகை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விளம்பிநாகனார்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நான்மணிக்கடிகை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மதிமன்னு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வாண்முகம்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முதுநீர்ப்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கண்ணொக்கும்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நாற்பது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இன்னாதவைகளைத்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வேலாயுதனாகிய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அடிதொழாதார்க்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ஒழுகின்னா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மறப்பின்னா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ஆங்கின்னா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தாள்தொழா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தார்க்கு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வாழியாதனைப்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மூத்தநாயனார்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மூத்தநாயனார்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சிறுத்தொண்ட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இரட்டைமணிமாலை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பாடியிருப்பதனாலும்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250-600,1965).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சிறுத்தொண்டநாயனார்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கணபதீச்சரம்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சிறுத்தொண்ட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மறுகிற்சிராமலையெங்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இனியவை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நாற்பது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பூதஞ்சேந்தனர்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தாள்சேர்தல்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கடிதினிதே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துழாய்மாலை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தொழலினிதே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முந்துறப்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முகநான்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குடையானைச்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சென்றமர்ந்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திரிகடுகம்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திப்பிலியைச்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கியாழத்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கியாழமும்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அளந்ததூஉம்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காமருசீர்த்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பூங்குருத்தம்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சாய்த்ததூஉம்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உதைத்ததூஉம்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ஆசாரக்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இன்னிசைவெண்பா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கயத்தூர்ப்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கயத்தூரைச்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சித்தன்னவாயில்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அடியேத்தி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மாத்திரையான்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அறனாய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ஆசாரக்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திருவாயிலாய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திறல்வண்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சயத்தூர்ப்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முன்றுறையரையர்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பிண்டியின்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அடிவணங்கிப்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நானூறும்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கொண்டினிதா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செய்தமைத்தான்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சிறுபஞ்சமூலம்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கண்டக்கத்திரிவேர்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சிறுமல்லிவேர்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பெருமல்லிவேர்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காரியாசான்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முழுதுணர்ந்து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மூன்றொழித்து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மூவாதான்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பழுதின்றி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முழுதேத்தி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மண்பாய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குறுதியா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உரைப்பான்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ஏலாதி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கணிமேதாவியார்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கணிதமேதாவியார்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ஏலாதி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சிறுபஞ்சமூலம்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நாகேசசுரம்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இல்லறநூல்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துறவறநூல்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ஏயுங்கால்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சொல்லறநூல்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சோர்வின்றித்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தொக்குரைத்து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அணிமேதை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யாய்நல்ல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கணிமேதை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நாற்பது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கவலைப்பட்டாள்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புளைமார்பில்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விலங்கூன்றித்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தீம்பெயல்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எனமொழிந்தார்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வாரார்கொல்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பயன்தெரிய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புணர்த்தியார்த்த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யைம்பதும்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ஓதாதார்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சேராதவர்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திணைமொழி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ஐம்பது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திணையொன்றுக்குப்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சாத்தந்தையார்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பிள்ளையாருக்குரியது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பொருளினிதே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முடித்தெமக்கு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கலையனைத்து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கண்ணுதலின்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முண்டத்தான்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அண்டத்தான்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ஆலஞ்சேர்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புறத்தேயுள்ளமையும்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250-600,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சிறுத்தொண்டநாயனார்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மூலாதியார்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திணைமாலை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நூற்றைம்பது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கணிமேதாவியார்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முனிவொழியச்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செய்யுட்கண்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களவியற்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யீடிலா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வின்றமிழால்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திணைமாலை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தேர்ந்து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கைந்நிலை</w:t>
      </w:r>
    </w:p>
    <w:p>
      <w:pPr>
        <w:pStyle w:val="Normal"/>
        <w:pBdr>
          <w:bottom w:val="dotted" w:sz="24" w:space="1" w:color="000000"/>
        </w:pBdr>
        <w:autoSpaceDE w:val="false"/>
        <w:spacing w:lineRule="auto" w:line="240" w:before="0" w:after="120"/>
        <w:ind w:firstLine="562"/>
        <w:jc w:val="both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மாறோக்கத்து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புல்லங்காடனார்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அநந்தராமையர்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19-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1962;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, 1952,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217. </w:t>
      </w:r>
      <w:r>
        <w:rPr>
          <w:rFonts w:ascii="Arial Unicode MS" w:hAnsi="Arial Unicode MS" w:eastAsia="Arial Unicode MS" w:cs="Arial Unicode MS"/>
          <w:lang w:eastAsia="en-IN"/>
        </w:rPr>
        <w:t>சீவக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8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செந்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8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அகப்பொருளுக்குத்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சீனி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" w:ascii="Arial" w:hAnsi="Arial"/>
          <w:sz w:val="16"/>
          <w:szCs w:val="16"/>
          <w:lang w:eastAsia="en-IN"/>
        </w:rPr>
        <w:t>Journal of Tamil Studies, No.3, Sep.1973.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நுண்கலைகள்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கட்டடக்கலை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கரக்கோவில்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நாழற்கோவில்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கோகுடிக்கோவில்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செங்கற்கட்டடங்களின்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கர்ப்பக்கிருகம்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செங்கற்கட்டடங்களாக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ஜினகரம்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நெடுஞ்சுவர்களும்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பூசப்பெற்றுக்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அபிதம்மா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விஷ்ணுதாசர்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சிற்பக்கலை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eastAsia="Arial Unicode MS" w:cs="Arial" w:ascii="Arial" w:hAnsi="Arial"/>
          <w:sz w:val="16"/>
          <w:szCs w:val="16"/>
          <w:lang w:eastAsia="en-IN"/>
        </w:rPr>
        <w:t>Basrelief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ஓவியக்கலை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இசைக்கலை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திருவாலங்காடு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இப்பதிகங்களுக்கு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பண்கெழுமப்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சச்சரி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கொக்கரை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தகுணிச்சற்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துந்துமி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மென்தோல்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தமருகம்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குடாமுழா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திருவாலங்காடே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1967,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221;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விளக்கத்தனார்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காவியக்கலை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நவரசங்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உதயணன்கதை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கவிச்சக்கரவர்த்தி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பலாப்பழத்தை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பிசுபிசுப்பையும்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அப்புறப்படுத்துவதும்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பலாச்சுளைகளை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சிந்தாமணியும்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1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அம்போதரங்க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ஒத்தாழிசைக்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கலிப்பா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தரவு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கெடலரு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கிளர்ந்துடன்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தொழுதேத்தக்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கனைசுடரிற்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கலந்தொளிரும்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வாலுளைஇ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அழலவிர்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சுழல்செங்கண்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அரிமாவாய்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மலைந்தானைத்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முடிபிதிரத்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தமனியப்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பொடிபொங்க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ஆர்புனல்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இழிகுருதி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உடனனைப்பக்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கூருகிரான்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தடக்கையோய்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முரைசதிர்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தலைப்பனிப்பப்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புரைதொடித்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திரடிண்டோட்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போர்மலைந்த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மறமல்லர்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முடியிறுப்புண்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டயர்ந்தவன்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நிலஞ்சேரப்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பொடியெழ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வெங்களத்துப்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புடைத்துநின்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கவியொலி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னனிநடுங்க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அவிராழி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மாறெதிர்ந்த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மருட்கோவும்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மாணாதார்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மறம்பிதிர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வெதிர்கலங்கச்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சேணுயர்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இருவிசும்பிற்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செகுத்ததுநின்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சினமாமோ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இனநிரைகள்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இரிந்தோடக்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கடுமுரண்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எதிர்மலைந்த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காரொலி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எழிலேறு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வெரிநொடு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மருப்பொசிய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வீழ்த்துதிறல்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பெருந்தொழுவின்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இறுத்ததுநின்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அம்போதரங்கம்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  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எழில்மிகு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வியன்கடல்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வலம்புரித்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மாஅல்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நின்னிறம்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விரியிணர்க்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வெந்தெரி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பசும்பொனும்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றட்டோய்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நின்னுடை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ஒலியியல்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அடியினை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இடையெண்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போரவுணர்க்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நீரகிலம்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நிழல்திகழும்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அளவெண்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936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தொடுகழற்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கொடும்பூட்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பகட்டெழில்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கயலொடு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சிலையுடைக்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கொடுவரிப்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புயலுறழ்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முழுதுடள்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உருட்டுவோன்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>2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தலையளவு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அம்போதரங்க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ஒத்தாழிசைக்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கலிப்பா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பெருந்தேவபாணி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தரவு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கதிர்முத்தம்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அணிவயிரம்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அவையணிந்து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மலையுறைமா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சுமந்தேந்தும்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மணியணைமேல்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மகிழ்வெய்தி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ஓசனைசூழ்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திருநகருள்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உலகொருமூன்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றுடனேத்த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ஈசனையாய்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இனிதமர்ந்தங்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கிருடிகட்கும்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இறையவர்க்கும்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அருளறமே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அயலார்கண்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மயலாக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இருளறநன்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கெடுத்தியம்பி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கடிந்திசினோய்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வினைப்பகையைத்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துணிசெய்யும்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துணிவினையாய்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பகைமுனைபோல்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எரித்தடக்கும்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நினைப்பினால்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உணர்வென்னும்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இலங்கொளியால்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எரித்தனையாய்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அடைந்தெங்கண்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அருளுவதுன்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மதிபுரைமுக்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குடைநீழல்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மகிழ்வெய்தி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அடைந்தோரைக்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கதிபொருதக்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கருவரைமேல்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கதிர்பொருத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முகம்வைத்துக்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கொன்முனைபோல்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வினைநீங்கக்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குளிர்நிழற்கண்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மகிழ்ந்தனிர்போல்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நின்மினீர்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எனவுணர்த்தல்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மனைதுறந்து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வனம்புகுமின்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மலமறுக்கல்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உறுவீரேல்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வினையறுக்கல்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உறுவார்க்கு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விழுச்செல்வம்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பழுதென்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றீங்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கலகில்லாப்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பெருஞ்செல்வத்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புடைசூழ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உடன்றுறவா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உடைமையுநின்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உயர்வாமோ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அராகம்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அமர்தர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இமிழிசை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அம்போதரங்கம்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  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அணிகிளர்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அவிர்மதி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அழகெழில்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அவிர்சுடர்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மலமறு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நின்னிறம்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மலியொலி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அலையொலி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முழையுரை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நின்மொழி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இடையென்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வெலற்கரும்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வேரொடும்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சொலற்கரு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வெல்பவர்க்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கரும்புணை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உணர்ந்தனை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உணர்ந்தனை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தோம்பினை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941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வலம்புரித்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மால்வரைச்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ஓச்சிக்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நிழற்றுக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 xml:space="preserve">3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அம்போதரங்க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போகு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கரைபொருநீர்க்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கடல்கலங்கக்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கருவரைமத்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ததுவாகத்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புடைபெயரத்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திண்டோளாற்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கடைந்தனையே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முகில்பெரு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துடல்கலங்க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முழவுத்தோள்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புடைபெயர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வாளரவம்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கயிறாகத்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திரையிரியக்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படைத்தனையே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அராகம்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கதுவிட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புகழ்மிக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மிகவிகல்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அந்தணர்க்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கீந்தனை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சுமந்தனை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இடையெண்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அரசெய்தினை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மதிநிரம்பினை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முதல்வேட்டனை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துளங்கெரியவர்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புகழ்துளக்கினை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அளவெண்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வெயிலு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936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நிலவுமதி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>4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வண்ணக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போகு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அராகம்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அமர்பொருதும்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அறந்தோற்றுப்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புகலிடநின்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குடைநிழலாப்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புகுமரணம்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பிறிதின்றி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நிறங்கருகி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மாற்புகழும்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நிறைதளரப்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புறந்தோற்றுக்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கழலார்ப்பப்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வெறிதாக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மண்ணுலகும்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மறிகடலும்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நிலைகலங்க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வியப்பெய்த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வெஞ்சமத்துள்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அலைத்தனையே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கரைபொரக்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கடைந்தனை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பயில்வருதார்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துதைகதிர்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மணிநிற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அடைகுன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குரைகடல்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வளாகம்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மகிழ்தூங்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ஆருயிர்க்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அமிழ்தின்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றமையா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அலைகடலும்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இருள்கொடிமேற்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நினக்கு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402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நீலவுலகம்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402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புனையெரிமுன்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402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ஒற்றைவெண்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குடைபோய்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கொற்றச்செங்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402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பாகையந்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துறைவனீ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)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924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வளாகம்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நாவலர்க்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tab/>
        <w:t>5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அம்போதரங்க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ஒத்தாழிசைக்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கலிப்பா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தரவு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திருமணியும்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நன்பொன்னும்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குயின்றழகார்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இலங்கெயிற்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றழலரிமான்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எருத்தஞ்சேர்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அணையின்மேல்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இருபுடையும்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இணைக்கவரி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எடுத்தெறிய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விரிதாமம்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துயரரூஉம்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வெண்குடைமூன்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றுடனிழற்ற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வண்டாற்ற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நாற்காதம்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வகைமாண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உயர்ந்தோங்கும்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தண்டளிர்ப்பூம்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பிண்டிக்கீழ்த்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தகைபெறவீற்றிருந்தனையே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பிறப்புணர்த்தும்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புடைசூழ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எதிர்முகமாய்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இன்பஞ்சேர்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திருமுகமோ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ஏர்மலர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மணிப்பொய்கை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எழிலாம்பற்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பொதியவிழ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ஊர்கோளோ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டுடன்முளைத்த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ஒளிர்வட்டம்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உடைத்தன்றே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கனல்வயிரம்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குறடாகக்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கனற்பைம்பொன்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இயன்றிருள்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இரிந்தோட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துருளுநின்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அலர்கதிர்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அறவாழி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இனிதேத்த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இருவிசும்பிற்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றிகழ்ந்தன்றே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உள்ளிட்டார்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தொழுதேத்த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பெருங்கண்ணு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முகிழ்பருதி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முறுவலித்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துண்ணெகிழ்ந்து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திகழ்தகைய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திளைத்தன்றே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அம்போதரங்கம்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அடிதொழு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கறப்புனை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ஒருதுணி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உயிர்க்காண்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இருதுணி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ஒருபொருட்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கியல்வகை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கூறினை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இடையெண்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ஏடலர்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நின்னிறம்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ஒருக்குல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உஞற்றும்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நின்புகழ்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சிற்றெண்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254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இணையில்லா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254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254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ஆருயிரும்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3254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பிறர்க்கறியாத்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தனிச்சொல்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எனவாங்கு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சுரிதகம்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எங்கோத்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செபிமனை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செறுக்கறத்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>- 2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சங்கம்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சைன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604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(Jyoti Prasad Jain,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The Jaina Sources of the History of Ancient India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(100 B.C- 900 A.D.) 1964, pp. 160, 167).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496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.604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526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.470)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604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போதிப்பதற்காகத்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(P.T. Srinivasa Iyangar,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History of the Tamils</w:t>
      </w:r>
      <w:r>
        <w:rPr>
          <w:rFonts w:eastAsia="Arial Unicode MS" w:cs="Arial" w:ascii="Arial" w:hAnsi="Arial"/>
          <w:sz w:val="17"/>
          <w:szCs w:val="17"/>
          <w:lang w:eastAsia="en-IN"/>
        </w:rPr>
        <w:t>, 1929,p. 247).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இதுசம்பந்தமாக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470)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நிறுவியிருக்கமாட்டார்கள்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தள்ளிவைக்கப்பட்டது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(M.S. Ramaswami Ayyangar,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Studies in South Indian Jainism</w:t>
      </w:r>
      <w:r>
        <w:rPr>
          <w:rFonts w:eastAsia="Arial Unicode MS" w:cs="Arial" w:ascii="Arial" w:hAnsi="Arial"/>
          <w:sz w:val="16"/>
          <w:szCs w:val="16"/>
          <w:lang w:eastAsia="en-IN"/>
        </w:rPr>
        <w:t>, 1922, pp.52 -53).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ஹோரா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ஹோராவைத்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" w:ascii="Arial" w:hAnsi="Arial"/>
          <w:sz w:val="16"/>
          <w:szCs w:val="16"/>
          <w:lang w:eastAsia="en-IN"/>
        </w:rPr>
        <w:t>(S. Vaiyapuri Pillai,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 History of Tamils Language and Literature</w:t>
      </w:r>
      <w:r>
        <w:rPr>
          <w:rFonts w:eastAsia="Arial Unicode MS" w:cs="Arial" w:ascii="Arial" w:hAnsi="Arial"/>
          <w:sz w:val="16"/>
          <w:szCs w:val="16"/>
          <w:lang w:eastAsia="en-IN"/>
        </w:rPr>
        <w:t>, 1956, p.14).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(K.N. Sivaraja Pillai,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The Chronology of the Early Tamils</w:t>
      </w:r>
      <w:r>
        <w:rPr>
          <w:rFonts w:eastAsia="Arial Unicode MS" w:cs="Arial" w:ascii="Arial" w:hAnsi="Arial"/>
          <w:sz w:val="16"/>
          <w:szCs w:val="16"/>
          <w:lang w:eastAsia="en-IN"/>
        </w:rPr>
        <w:t>, 1932, pp. 263-264).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கிழவோர்க்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கில்லை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தொல்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135)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142-143.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Journal of the Annamalai University</w:t>
      </w:r>
      <w:r>
        <w:rPr>
          <w:rFonts w:eastAsia="Arial Unicode MS" w:cs="Arial" w:ascii="Arial" w:hAnsi="Arial"/>
          <w:sz w:val="16"/>
          <w:szCs w:val="16"/>
          <w:lang w:eastAsia="en-IN"/>
        </w:rPr>
        <w:t>, Vol. VI, p. 138).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அப்பொருளாட்சியுண்மையால்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பொருளுண்மைக்குத்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காணுதலரிது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தீமைகளுக்குரியதாகப்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பிரயோகிக்கலானார்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அக்கொள்கைக்கே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அக்காலத்திலக்கியங்களால்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ஆராய்ச்சியறத்திற்கும்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கிதிஓரா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கிதிஓரா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கிதிஓரா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கிதிஓரா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ஊரெய்தினரே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398: 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வராலற்றிலே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நிறுவனத்தைப்பற்றி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(S. Vaiyapuri Pillai,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History of Tamil language and Literature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, pp. 58-59).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நுழையவேண்டியதில்லை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எதையெதைப்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காதற்பாட்டுகள்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பாடக்கூடாதோ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திரமிளச்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உலர்த்துவதைக்கூறுகிறார்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63, 331).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311),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பனங்கள்ளைப்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போர்க்கூத்துக்குச்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கட்சாடியையும்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நம்பத்தக்கதா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பெருநற்கிள்ளியைப்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377).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மாதீர்த்தனார்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‘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(S. Vaiyapuri, Pillai,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History of Tamil Language and Literature</w:t>
      </w:r>
      <w:r>
        <w:rPr>
          <w:rFonts w:eastAsia="Arial Unicode MS" w:cs="Arial" w:ascii="Arial" w:hAnsi="Arial"/>
          <w:sz w:val="16"/>
          <w:szCs w:val="16"/>
          <w:lang w:eastAsia="en-IN"/>
        </w:rPr>
        <w:t>, p.5).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175,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59, 193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வண்புனல்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தொழுநை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அகன்றுறை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உடீஇயர்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மரஞ்செல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மாஅல்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59: 4- 6)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மராஅத்து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அருட்கவட்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டுயர்சினை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கொல்பசி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முதுநரி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193: 6-10)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மருதனிளநாகனார்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இலவந்திகைப்பள்ளித்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நன்மாறனையும்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138, 139)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இழுத்துக்கொண்டுவந்து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வச்சிரநந்திச்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யார்யார்வாய்க்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>- 3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ஆய்வு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தொல்காப்பியமுமென்க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இரீஇயினார்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முடத்திருமாறன்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வழுதியீறாக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நாற்பத்தொன்ப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கவியரங்கேறினார்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வற்கடஞ்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சிட்டரையெல்லாங்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புறந்தரகில்லேன்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நுமக்கறிந்தவாறு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என்னையுள்ளி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போயினபின்றைக்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நாடாயிற்றாகலின்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ஆட்போக்க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எழுத்ததிகாரமுஞ்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தலைப்பட்டிலேமென்று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பெறேமெனின்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அழனிறக்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ஞானத்திடையதாகலான்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செப்பிதழகத்தெழுதிப்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தெளித்துப்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அலகிடாதான்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அலகிடுவனென்று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அவ்வலகினோடும்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நோக்கினாற்கு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கவல்கின்றானென்பது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றலைக்கடைச்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காப்பார்க்குணர்த்தக்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கடைக்காப்பார்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அரசர்க்குணர்த்த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புகுதருகவென்று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செய்தானாகற்பாலது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கன்மாப்பலகை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ஏறியிருந்தாராய்வுழி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நாளெல்லாஞ்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எத்துணையுரைப்பினும்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பொருளெனப்பட்டது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அன்றாயொழியக்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காண்டுமென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நுமக்கோர்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நாற்பத்தொன்பதின்மராயிற்று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இம்மையினின்றே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கன்மாப்பலகை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லவிர்சடைக்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வரங்கிடப்ப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இடையாமத்து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உப்பூரிகுடி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புன்மயிரான்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பிராயத்தான்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ஆசனமேலிரீஇக்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உரைகேட்டவிடத்து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சாபத்தினாற்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றோன்றினான்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முக்காலிசைத்த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உடன்பாடாயிற்றாக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உப்பூரிகுடிகிழாருழைச்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கொடுபோந்து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துடீஇ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வெண்பூச்சூட்டி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வெண்சாந்தணிந்து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கன்மாப்பலகை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பொருளுரைப்ப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மருதனிளநாகனார்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பதந்தோறுங்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ஆர்ப்பெடுத்து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இந்நூற்கென்றார்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உப்பூரிகுடிகிழார்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குமாரசுவாமியாற்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செய்திகள்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நாடாயிற்றாகலின்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நூல்வல்லாரைக்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ஆட்போக்க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ஐயம்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கிடைக்காமற்போனபோது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ஊமைப்பிள்ளை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7"/>
          <w:sz w:val="27"/>
          <w:szCs w:val="27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சூத்திரங்களும்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சூத்திரங்களும்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(1)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114 -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59; (2)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174 -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54; (3)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187 -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43; (4)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130-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18; (5)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133 -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17; (6)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27-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அவைக்களமென்பது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இடர்ப்படுவாரைக்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இடர்ப்படுவாரைக்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உக்கிரப்பெருவழுதியும்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வழிநூலென்று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pacing w:val="15"/>
          <w:sz w:val="25"/>
          <w:sz w:val="25"/>
          <w:szCs w:val="25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5"/>
          <w:sz w:val="25"/>
          <w:szCs w:val="25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அகப்பொருளும்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மாந்தருக்கும்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கூறுகிறதேயல்லாமல்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பெருங்குறிஞ்சி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9: 25- 26).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திணைமாலை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நூற்றைம்பதி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Journal of Tamil Studies</w:t>
      </w:r>
      <w:r>
        <w:rPr>
          <w:rFonts w:eastAsia="Arial Unicode MS" w:cs="Arial" w:ascii="Arial" w:hAnsi="Arial"/>
          <w:sz w:val="16"/>
          <w:szCs w:val="16"/>
          <w:lang w:eastAsia="en-IN"/>
        </w:rPr>
        <w:t>, No. 3, September 1973, pp. 1-3).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என்னுதலிற்றோ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நூனுதவிய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உரைக்கற்பாற்று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அக்களவுகட்கெல்லாம்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முடிக்குமாகலான்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மதுரைஆலவாயில்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அழனிறக்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ஞானத்திடையாகலான்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தீர்க்கற்பாலம்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தோன்றியதேன்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உப்பூரிகுடிகிழான்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pacing w:val="15"/>
          <w:sz w:val="25"/>
          <w:sz w:val="25"/>
          <w:szCs w:val="25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pacing w:val="15"/>
          <w:sz w:val="25"/>
          <w:sz w:val="25"/>
          <w:szCs w:val="25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ஆய்வு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அஃதேயெனின்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நாட்டப்பட்டதோர்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உலகவழக்கினோடு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இயையானென்பது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மூப்புப்பிணி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எங்ஙனமோவெனின்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பிராயத்தாய்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பிராயத்தனாய்ச்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ஒவ்வாவெனக்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சாதிவரையான்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இழிந்தாரெனப்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நாட்டப்பட்டதோர்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புனைந்துரைக்கப்பட்ட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இதற்குள்ளாகப்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பாண்டிக்கோவை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= 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அகநானூற்றைத்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காலமாய்விட்டார்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நம்பத்தக்கனவல்ல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சிவபக்தர்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முடிவுரை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மனமாசுகளையும்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அருகக்கடவுளுக்கும்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வலுப்பெற்றுப்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பிரசாரத்துக்காகப்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தெய்வீகமும்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உருத்திரசன்மன்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கற்பிப்பதற்காகவும்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நாயன்மார்களும்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>- 4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(M. S. Ramaswamy Ayyangar,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Studies in South Indian Jainism, </w:t>
      </w:r>
      <w:r>
        <w:rPr>
          <w:rFonts w:eastAsia="Arial Unicode MS" w:cs="Arial" w:ascii="Arial" w:hAnsi="Arial"/>
          <w:sz w:val="16"/>
          <w:szCs w:val="16"/>
          <w:lang w:eastAsia="en-IN"/>
        </w:rPr>
        <w:t>‘Date of Nakkirar’, 1922)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ஜடிலவர்மன்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கணக்கிடுவோமானால்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 * 30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களவியலு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அடிநூல்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கயிலைபாதி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காளத்திபாதித்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திருவந்தாதி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ஈங்கோய்மலை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திருவலஞ்சுழி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மும்மணிக்கோவை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திருவெழுக்கூற்றிருக்கை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பெருந்தேவபாணி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கோபப்பிரசாதம்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காரெட்டு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கலிவெண்பா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நெடுநல்வாடை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நக்கீரதேவநாயனாருடன்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நெடுநல்வாடையையும்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(P. T. Srinivasa Aiyangar, 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History of the Tamils, </w:t>
      </w:r>
      <w:r>
        <w:rPr>
          <w:rFonts w:eastAsia="Arial Unicode MS" w:cs="Arial" w:ascii="Arial" w:hAnsi="Arial"/>
          <w:sz w:val="16"/>
          <w:szCs w:val="16"/>
          <w:lang w:eastAsia="en-IN"/>
        </w:rPr>
        <w:t>1929, p. 409).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நாலடிநாற்பது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காலத்தைப்பற்றி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திருப்திகரமாகக்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" w:ascii="Arial" w:hAnsi="Arial"/>
          <w:sz w:val="18"/>
          <w:szCs w:val="18"/>
          <w:lang w:eastAsia="en-IN"/>
        </w:rPr>
        <w:t xml:space="preserve">(K. A. Nilakanta Sastri, </w:t>
      </w:r>
      <w:r>
        <w:rPr>
          <w:rFonts w:eastAsia="Arial Unicode MS" w:cs="Arial" w:ascii="Arial" w:hAnsi="Arial"/>
          <w:i/>
          <w:iCs/>
          <w:sz w:val="18"/>
          <w:szCs w:val="18"/>
          <w:lang w:eastAsia="en-IN"/>
        </w:rPr>
        <w:t>The Pandian Kingdom</w:t>
      </w:r>
      <w:r>
        <w:rPr>
          <w:rFonts w:eastAsia="Arial Unicode MS" w:cs="Arial" w:ascii="Arial" w:hAnsi="Arial"/>
          <w:sz w:val="18"/>
          <w:szCs w:val="18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அகப்பொருளு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சான்றாதாரநூல்கள்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1"/>
          <w:szCs w:val="31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பாண்டிக்கோவை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இலக்கணம்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உரைகல்வெட்டுகள்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23.</w:t>
        <w:tab/>
        <w:t>Annual Report on South Indian</w:t>
        <w:tab/>
        <w:t>Epigraphy (from 1887)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24.</w:t>
        <w:tab/>
        <w:t>Epigraphia Carnatica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25.</w:t>
        <w:tab/>
        <w:t>Epigraphia Indica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26.</w:t>
        <w:tab/>
        <w:t>Epigraphia Zeylonica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27.</w:t>
        <w:tab/>
        <w:t>Inscriptions of Pudukottai State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28.</w:t>
        <w:tab/>
        <w:t>Mysore Archaeological Report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29.</w:t>
        <w:tab/>
        <w:t>Rangacharya, V., A Topographical List of the Inscriptions of the Madras Presidency (Three Volumes)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30.</w:t>
        <w:tab/>
        <w:t>South Indian Inscriptions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250 - 600), 1965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1969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1973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37.</w:t>
        <w:tab/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வேங்கடராஜூலு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1936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39.</w:t>
        <w:tab/>
        <w:t>Arokiaswamy, M., The Early History of the Vellar Basin, 1954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40.</w:t>
        <w:tab/>
        <w:t>Codrington, H. W., A Short History of Ceylon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41.</w:t>
        <w:tab/>
        <w:t>Jyothi Prasad Jain, ‘The Jaina Sources of History of Ancient India’, Ancient India (100 BC - 900 AD), 1964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42.</w:t>
        <w:tab/>
        <w:t>Krishna Rao, N., A History of the Early Dynasties of Andhra Desa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43.</w:t>
        <w:tab/>
        <w:t>Krishnaswamy Ayyangar, The Age of Imperial Unity, Vol. II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44.</w:t>
        <w:tab/>
        <w:t>Law, B.C., Geography of Early Buddhism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45.</w:t>
        <w:tab/>
        <w:t>Nilakanta Sastri, K. A., The Colas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46.</w:t>
        <w:tab/>
        <w:t>A Comprehensive History of India, Vol II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47.</w:t>
        <w:tab/>
        <w:t>Foreign Notices of South India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48.</w:t>
        <w:tab/>
        <w:t>Pandyan Kingdom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49.</w:t>
        <w:tab/>
        <w:t>Rama Rao, M., Studies in the Early History of Andradesa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50.</w:t>
        <w:tab/>
        <w:t>Ramaswamy Ayengar, M. S., Studies in South Indian Jainism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51.</w:t>
        <w:tab/>
        <w:t>Sivaraja Pillai, K. N., The Chronology of the Early Tamils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52.</w:t>
        <w:tab/>
        <w:t>Srinivasa Iyangar, P. T., History of the Tamils, 1929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53.</w:t>
        <w:tab/>
        <w:t>Subramaniam, N., History of TamilNadu (to AD 1336)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54.</w:t>
        <w:tab/>
        <w:t>Vaiyapuri Pillai, S., History of Tamil Language and Literature, 1959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55.</w:t>
        <w:tab/>
        <w:t>Wilhelm Geiger (Translation), Sulavamsa, 1929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மலர்கள்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1952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12, 20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59.</w:t>
        <w:tab/>
        <w:t>Journal of History, VIII, XXXIV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60.</w:t>
        <w:tab/>
        <w:t>Journal of Oriental Research, Madras, 1993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61.</w:t>
        <w:tab/>
        <w:t>Journal of Royal Asiatic Society, 1934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62.</w:t>
        <w:tab/>
        <w:t>Journal of Royal Asiatic Society, Ceylon Branch, XXIV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63.</w:t>
        <w:tab/>
        <w:t>Journal of Tamil Studies, III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6"/>
          <w:szCs w:val="16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64.</w:t>
        <w:tab/>
        <w:t>Madras Christian College Magazine, January 1929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" w:ascii="Arial" w:hAnsi="Arial"/>
          <w:sz w:val="16"/>
          <w:szCs w:val="16"/>
          <w:lang w:eastAsia="en-IN"/>
        </w:rPr>
        <w:t>65.</w:t>
        <w:tab/>
        <w:t>University of Ceylon Review, Vol, III, Pt. I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கேசவபட்ட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இதிஹாஸ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தர்ஸன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1970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ஸாஸனகள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ஸாம்ஸ்கிருதிக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அத்யயன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450 - 1150), 1966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புத்ததத்ததேரர்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வினிச்சயம்</w:t>
      </w:r>
    </w:p>
    <w:p>
      <w:pPr>
        <w:pStyle w:val="Normal"/>
        <w:pBdr>
          <w:bottom w:val="dotted" w:sz="24" w:space="16" w:color="000000"/>
        </w:pBdr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வட்டாரதனெ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பத்ராபாஹூ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துளு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நாடு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(1966)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நூல்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துணுக்குகளேயாகும்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துணுக்குகளையெல்லாம்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விரிவுப்படுத்தக்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ஒத்திருந்ததாகத்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அனுவாதத்தின்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அவசியமாகவுள்ளன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பொருந்துமேயல்லாமல்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பெறமுடியாதாகையால்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யுதவினார்கள்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நன்றியுரியதாகும்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27.01.1996 </w:t>
      </w:r>
      <w:r>
        <w:br w:type="page"/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52"/>
          <w:szCs w:val="5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52"/>
          <w:sz w:val="52"/>
          <w:szCs w:val="52"/>
          <w:lang w:eastAsia="en-IN"/>
        </w:rPr>
        <w:t>துளு</w:t>
      </w:r>
      <w:r>
        <w:rPr>
          <w:rFonts w:ascii="Arial Unicode MS" w:hAnsi="Arial Unicode MS" w:eastAsia="Arial Unicode MS" w:cs="Arial Unicode MS"/>
          <w:color w:val="000000"/>
          <w:spacing w:val="15"/>
          <w:sz w:val="52"/>
          <w:sz w:val="52"/>
          <w:szCs w:val="5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52"/>
          <w:sz w:val="52"/>
          <w:szCs w:val="52"/>
          <w:lang w:eastAsia="en-IN"/>
        </w:rPr>
        <w:t>நாடு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பெயரும்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கரையோரமாக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மகாராட்டிர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1799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(Ptolemy)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டமிரிகெ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 xml:space="preserve">(Damirike)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டமிரிகெ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எல்லை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சஃயாத்ரி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கொண்கானம்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15:5)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மீமிசைத்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எளிதே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.154: 10 - 13)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கொண்பெருங்கானம்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விழைதக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கழைதுஞ்சு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392:26 -27)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செல்லூர்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கெடாஅத்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குழூஉச்சமந்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மன்மருங்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அரிதினின்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கயிறரை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நெடுந்தூண்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220: 3-8)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முழக்கிற்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90 : 9 -12)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இச்செல்லூரைக்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ஞாழலும்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யுழவர்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கடிமிளைப்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முல்லையொடு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பல்லிளங்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யயரும்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எறிவிடத்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துலையாச்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செறிசுரை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வெள்வேல்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அருநிறத்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பெருங்களிற்று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216: 8-15)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.152:12)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265: 4-5)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பாழி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152: 12- 13).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375: 13)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.142:9)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சுடர்ப்பூண்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15: 10-11)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208: 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அருந்தெறல்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372: 1-3)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பெருநிதியைச்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பாழியாங்கண்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372: 8-5)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தொன்முதிர்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258: 1-3)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கொடுகூர்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நறவுமகிழ்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97: 12-13)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114-115)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நறவு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இத்துறைமுகப்பட்டினத்தில்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10: 9- 12).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ஏழில்மலை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ஏழிற்குன்று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பாழிச்சிலம்பு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152: 12-13)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நற்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391: 6-7)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349; 8-9)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பல்படைப்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தொல்லிசை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நுணங்குநுண்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பனுவல்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345: 3-7)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நுண்பனுவல்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மோசிகீரனாராகவோ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யய்முல்லை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" w:ascii="Arial" w:hAnsi="Arial"/>
          <w:sz w:val="17"/>
          <w:szCs w:val="17"/>
          <w:lang w:eastAsia="en-IN"/>
        </w:rPr>
        <w:t>(Yai Mullay)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மூஷிகமலை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மூஷிக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மூஷிக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போர்ச்சுக்கீசியர்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மவுண்ட்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(Monte D’ Ele)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" w:ascii="Arial" w:hAnsi="Arial"/>
          <w:sz w:val="17"/>
          <w:szCs w:val="17"/>
          <w:lang w:eastAsia="en-IN"/>
        </w:rPr>
        <w:t>(Delli)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வாஸ்கோ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போர்ச்சுக்கீசியர்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1498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பெருவாயில்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உருள்பூங்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யறுத்தவன்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தடிந்து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பதிற்று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4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பெருந்துறை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393: 3-5)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பெருந்துறைச்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களத்தொழிய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வாய்வாட்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199: 18-22)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துருத்தி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லக்ஷத்தீவு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அமிந்தீவு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கமுகுமரமும்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கொள்ளையடித்தனர்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இத்தீவினராதல்வேண்டும்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மங்களூர்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நேத்திராவதி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(Ptolemy)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(J. R. A. S. , 1894, P. 85).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தேவதைக்கோவிலாக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eastAsia="Arial Unicode MS" w:cs="Arial" w:ascii="Arial" w:hAnsi="Arial"/>
          <w:sz w:val="24"/>
          <w:szCs w:val="24"/>
          <w:lang w:eastAsia="en-IN"/>
        </w:rPr>
        <w:t>½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மஞ்சுநாதர்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மஞ்சுநாதர்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அவலோகீஸ்வரர்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மஞ்சுநாதர்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88).‘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செங்கோட்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டுயர்வரை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சேணுயர்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சிலம்பில்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வரந்தரு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153- 154)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மங்கலாதேவியின்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செங்கோட்டுயர்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சேணுயர்சிலம்பு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முருக்கம்பூ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டுயர்வரைச்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சேணுயர்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பிடர்ச்சிலை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அணிகயம்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பலவுள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நுண்கலும்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கவிரிதழ்க்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குறுங்கலும்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இழைந்துகு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அதனுள்புக்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வரந்தரு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53- 60)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முருக்கம்பூப்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லொத்த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சூழ்நிலை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நாட்டுக்குரியவாக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உள்ளடங்கியிருந்தது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சாதகர்ணி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சதகர்ணியரசரின்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நாட்டரசர்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பொருங்காணம்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சகாப்தத்தின்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இவ்வரலாறுகிடைக்கவில்லை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. 100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125)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மொய்ம்மூசு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பிண்டன்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முனைமுரண்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வென்வேல்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... .. ... .. ... .. ... .. ... .. ... .. ... .. ... ..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152: 9-12)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விரியுளைப்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ஏந்துவேல்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முரற்சியிற்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நற்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270:8-10)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களிறுவீசு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வண்மகிழ்ப்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152:11-12)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மாங்கனியொன்று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பொய்யாகக்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குற்றஞ்சாட்டப்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என்பதையறியாமல்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கொலைத்தண்டனை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அவ்வேண்டுகோளுக்கு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இக்கொடுஞ்செயலினால்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ஒண்ணுதுல்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புனல்தரு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பசுங்காய்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தின்றதன்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நிரையத்துச்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செலீஇயரோ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292:1-6)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இக்கொடுஞ்செயலினால்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வெறுப்படைந்தனர்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ஞாட்பிற்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ஒன்றுமொழிக்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சிறிதே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73: 2-5)</w:t>
      </w:r>
    </w:p>
    <w:p>
      <w:pPr>
        <w:pStyle w:val="Normal"/>
        <w:tabs>
          <w:tab w:val="clear" w:pos="720"/>
          <w:tab w:val="left" w:pos="765" w:leader="none"/>
          <w:tab w:val="left" w:pos="850" w:leader="none"/>
        </w:tabs>
        <w:autoSpaceDE w:val="false"/>
        <w:spacing w:lineRule="auto" w:line="240" w:before="0" w:after="120"/>
        <w:ind w:left="850" w:hanging="850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நறுமாகொன்று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துருத்திக்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குறும்பர்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ரோமாபுரியிலிருந்து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தடுத்துக்கொண்டிருந்தான்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தூண்டுதலினாலே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அக்குறும்பன்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பிளைனி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தடைப்பட்டபடியால்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கடற்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சேரநாட்டையரசாண்ட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கடல்பிறக்கோட்டிய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வரந்தருகாதை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(171-181)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கடல்பிறக்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மொசிந்து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திரள்பூங்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ஏஎய்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முழங்குபணை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(2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1: 12-16)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இருமுந்நீர்த்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துருத்தியுள்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முரணியோர்த்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ab/>
        <w:t>(2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10;2-5)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கடல்பிறக்கோட்டிய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இக்கடற்போரை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யாருளரோ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நின்முன்னு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மழைகொளக்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புனல்புக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விலங்குவளி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துளங்கிருங்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கமஞ்சூல்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வயங்குமணி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வேலிடுபு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பனிக்கடல்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மறுத்திசினோரோ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>(5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5: 17- 22)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தொடர்புண்டென்பதை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அத்தீவிலிருந்தவர்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கடல்தீவுக்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ஏவுதலின்மேல்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கூறவேண்டியதாயிற்று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சமகாலத்தவனாதலால்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உத்தேசமாகக்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 125-150)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இராண்டாமவன்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சிறிதுசிறிதாகக்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திருமுடிக்காரி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வென்றுவிடுவார்கள்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76: 9).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253: 4-5)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 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கைப்பற்றியிருந்ததோடு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அச்சிற்றரசர்களை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சிறிதுசிறிதாகக்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கொஞ்சங்கொஞ்சமாகச்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புலங்கடை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இறுத்து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2:10-11) 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பொருந்தலர்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266: 12.)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கறையடி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ஊட்டரு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பேய்க்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கூட்டெதிர்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ஞாட்பு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142:9-14)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ஒளிறுவான்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393; 3-6)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சுரங்கங்களுக்குப்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பௌன்னாட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உள்நாட்டிலிருந்தது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ஆதாரித்தவர்கள்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கடற்கொள்ளைக்காரர்களைக்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கடற்கொள்ளைக்காரரை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கடற்கொள்ளைக்காரர்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44: 10;9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2:2; 10:30).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சுரங்கத்துக்குப்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கைப்பற்றிக்கொண்டபடியால்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விடுவிப்பதற்காகப்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முதற்போர்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யாழிசை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இகலடு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தமையாது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396: 2-6)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அளியியல்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இழையணி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புண்கூர்ந்து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208:5-9)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வீங்குபெருந்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181: 3-7)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148: 7-8)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நிலைச்செருவாகச்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வாகைப்பெருந்துறை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ஊழின்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பூழிநாட்டைப்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உருள்பூங்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செம்புனல்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ஈர்ப்பச்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5-11)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பொலந்தேர்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சுடர்வீ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றடித்த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(4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10:14-16)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(5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:10-12)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எறிந்தபின்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 xml:space="preserve">    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.114-115)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முகப்பட்டின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பெருந்துறைச்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199:18-23)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மூன்றாவன்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. 150-180)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துளுநாட்டையரசாண்டான்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அருங்கடிப்பாழி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258:1)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பெரும்பூட்சென்னி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அக்கட்டூர்ப்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மேல்படையெடுத்துவந்த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கடுந்திறல்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புன்றுறை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குழீஇய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கட்டூர்ப்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பருந்துபடப்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44:7-11)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அறாஅ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விளையுள்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அறாஅ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யாணர்த்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தொடைமடி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பொங்குபிசிர்ப்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மங்குலொடு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வருங்கடல்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ஊதையிற்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சாயினத்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(6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10:8-12)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ஆற்றுப்படை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356:19)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  <w:lang w:eastAsia="en-IN"/>
        </w:rPr>
        <w:t>I.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  <w:lang w:eastAsia="en-IN"/>
        </w:rPr>
        <w:t>II.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முடிவடைந்துவிட்டன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கிள்ளிவளவனுக்கும்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தாயாதிகளுக்கும்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  <w:lang w:eastAsia="en-IN"/>
        </w:rPr>
        <w:t>III.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396: 16-18).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வேற்பஃ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றடக்கைப்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பெருவிறற்கிள்ளியும்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போர்ப்புறத்துப்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292: 1-5)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73: 2-4)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சேரநாட்டையரசாண்டான்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2:10)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பகைவர்அரிமணவாயில்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266:10-14),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.393: 3-6)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142: 9-13).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148: 7-8, 181:4-7, 208: 5-9, 396: 2-6).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நெடுமிடல்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வளவனுக்காக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258:1.3)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சந்தேகமில்லாமல்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  <w:lang w:eastAsia="en-IN"/>
        </w:rPr>
        <w:t>IV.</w:t>
      </w:r>
      <w:r>
        <w:rPr>
          <w:rFonts w:eastAsia="Arial Unicode MS" w:cs="Arial" w:ascii="Arial" w:hAnsi="Arial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வயதுடையவனாய்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175.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ஐம்பத்தெட்டாண்டு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போர்ப்புறத்தில்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கழாத்தலையார்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368). 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முதிர்ந்தவரான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இறந்துபோனார்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5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கூறாதபடியால்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இச்செய்திகளைச்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ஆய்ந்தோய்ந்து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ஆராய்ச்சிக்காரர்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ascii="Arial Unicode MS" w:hAnsi="Arial Unicode MS" w:eastAsia="Arial Unicode MS" w:cs="Arial Unicode MS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எழுதிவிட்டனர்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நன்னரைப்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செய்யுட்கள்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களிறுவீசு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வண்மகிழ்ப்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களிமயில்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152: 11-14)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மதுரைக்காஞ்சி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சேரிவிழவின்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ஆர்ப்பெழுந்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மதுரைக்காஞ்சி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618: 619)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மெய்ம்மலி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கொம்மையம்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லார்கைப்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பறைக்கட்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பீலித்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... .. ... .. ... .. ... .. ... .. ... .. ... .. ... ..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சூழியானைச்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சுடர்ப்பூண்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15: 2-11)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முள்ளியூர்ப்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வார்கயிற்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றொழுகை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நோன்சுவற்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கொளீஇப்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பகடுதுறை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யேற்றத்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துமண்விளி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உழைமான்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யினனிரிந்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காடுகவின்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நின்றுதின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நெடுவேய்க்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கண்விடத்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கழங்குறழ்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பழங்குழித்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தாஅம்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173: 8-18)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தோற்றுப்போகும்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திறுப்பத்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வேல்வலித்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பிழையாத்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விழைதக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கழைதுஞ்சு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392: 21-27)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பொருட்செய்தியொன்றுக்கு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ஞெமன்ன்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பாடுநர்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செலினே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உரன்மலி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அருங்குறும்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349: 3-8)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கொண்கானங்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முந்நீர்க்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அறியுநர்க்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வினவுவர்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புரைதபு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வள்ளியோர்ப்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படர்குவர்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பேறியா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உற்றனென்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உள்ளிவந்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ஈயென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விரத்தலோ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எறிபடைக்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யறுவைத்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மீமிசைத்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கெளிதே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.154)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பாடாண்டிணை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பரிசிற்றுறை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கொண்கானங்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வணர்கோட்டுச்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சீரியாழ்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வாடுபுடைத்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தீர்க்கெனக்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நயத்தில்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நெருஞ்சிப்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வான்பூ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ஏர்தரு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டாஅங்கு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155)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பாடாண்டிணை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பாணாற்றுப்படை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கொண்கானங்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பிறர்குன்றம்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நச்சிச்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இரவலர்ச்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தொடுத்துணக்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கிடப்பினுங்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அஃதான்று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பெயர்க்குஞ்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உடைத்தே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156)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பாடாண்டிணை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இயன்மொழி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கொண்கானங்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z w:val="44"/>
          <w:szCs w:val="4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துளு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மொழியும்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ஆப்கானிஸ்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ப்ருஃகூயி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அகப்பட்டுக்கொள்ளாமல்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நன்னரைப்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செய்யுட்கள்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கணிசமான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தனித்தியங்கிற்று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கைவிடாமலிருந்தால்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யடைந்திருக்காது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மதமாற்றஞ்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மிஷனரிமார்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பெஸல்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(The Basel Mission Press)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மத்யூ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அப்போஸ்தலரின்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சுவிசேஷம்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(Gospell of St. Mathew)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1842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லித்தோகிராப்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விவிலிய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1859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A Grammar of the Tulu Language by Rev. J. Brigal</w:t>
      </w:r>
      <w:r>
        <w:rPr>
          <w:rFonts w:eastAsia="Arial Unicode MS" w:cs="Arial" w:ascii="Arial" w:hAnsi="Arial"/>
          <w:sz w:val="16"/>
          <w:szCs w:val="16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 xml:space="preserve">Tulu- English Dictionary </w:t>
      </w:r>
      <w:r>
        <w:rPr>
          <w:rFonts w:eastAsia="Arial Unicode MS" w:cs="Arial" w:ascii="Arial" w:hAnsi="Arial"/>
          <w:sz w:val="16"/>
          <w:szCs w:val="16"/>
          <w:lang w:eastAsia="en-IN"/>
        </w:rPr>
        <w:t>by Rev. Mauner)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பயனுள்ளதாக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கோமட்டேசுவரர்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கோமட்டேசுவரர்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ஏர்கல்லு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அங்காடி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அல்லங்காடி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உப்பினங்கடி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பெள்தங்கடி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ஹொசங்கடி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பைந்தூரு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பெர்டூரு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மங்களூரு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பாணெமங்களூரு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பசரூரு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ஸீரூரு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பைலூரு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சங்வத்தூரு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ஜால்சூரு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புத்தூரு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வெதிரி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மூடுபதிரி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படுபத்ரி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மூடபத்ரி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படுபத்ரி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மூடபதிரே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மூடுவெதிரி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படுவெதிரி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மூங்கிற்காடு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குமாரதாரீ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குமாரதாரி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தாழை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பொருநராற்றுப்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பாணாற்றுப்படை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குறிஞ்சிப்பாட்டு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அறிவர்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ரிஷிகளையுங்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வானசாத்திரத்தையறிந்தவரைக்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குருமாருக்குப்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வழங்கிவருகிறதென்பதும்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பூதம்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துர்த்தேவதை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வெண்பூதனார்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நப்பூதனார்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பூதத்தாழ்வார்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பூதகோட்ய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பூதஸ்தானம்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பூதசதுக்கம்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பூதகோட்ய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பூதஸ்தானம்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நுடிகட்டு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எதிரொலி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பிலிநாயி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பாரகூரில்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மூடுகேரி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கோட்டெகேரி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பொந்தேல்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புயிந்தேல்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பேரார்தெ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திண்டுக்கல்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தோர்ணக்கல்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பயடய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கலெயெக்க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வெறியாடலுடன்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நெல்லியா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கணெமுல்லெ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கோபல்லவெ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பாரசீகக்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யூபிரிடிஸ்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தைகிரிஸ்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நிப்பூர்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எருதூர்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ஊருக்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அஸ்ஸூர்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ஆராய்ச்சிக்காரர்கள்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1"/>
          <w:sz w:val="31"/>
          <w:szCs w:val="31"/>
          <w:lang w:eastAsia="en-IN"/>
        </w:rPr>
        <w:t>இணைப்பு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Bookman Old Style" w:ascii="Bookman Old Style" w:hAnsi="Bookman Old Style"/>
          <w:b/>
          <w:bCs/>
          <w:sz w:val="18"/>
          <w:szCs w:val="18"/>
          <w:lang w:eastAsia="en-IN"/>
        </w:rPr>
        <w:t>I.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.275-234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(Rock Edicts II and XIII)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திட்டவட்டமாகக்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ஸதியபுதொ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பம்ணி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Asoka, V. A. Smith. 3rd Edition, p. 161.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Ancient Karnataka, Vol. I. ‘Tuluva, ’ B. A. Saletore, p. 43.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Cera Kings of Sangam Period, K. G.Sesha Aiyer, 1937,  pp. 18-19.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‘Satyaputra’, Govinda Pai, Krishnaswami Iyenger Commemoration Volume, pp. 33-47.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History of the Tamils, P. T. Srinivasa Iyengar. 1929,p.327.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The Early History of India, (4th Edition),Vinicent A.Smith, 1957, pp.171,194.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</w:t>
        <w:tab/>
        <w:t>‘The identification of Satiyaputra’, B. A. Saletore, Indian culture,Vol.I, pp 667-674.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8.</w:t>
        <w:tab/>
        <w:t>The Chronology of the Early Tamils, K.N. Sivaraja pillai, 1932, pp. 168- 169,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9.</w:t>
        <w:tab/>
        <w:t>‘Who are Satyaputras?’, V.R. Ramachandra Dishitar, The Indian Culture. Vol. I, pt. III.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10.</w:t>
        <w:tab/>
        <w:t>Indian Review. June.1909.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11.</w:t>
        <w:tab/>
        <w:t>Journal of the R oyal Asiatc Society,1918,p.54.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12.</w:t>
        <w:tab/>
        <w:t>Indian Antiquary, Vol.XVIII, p. 24.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13.</w:t>
        <w:tab/>
        <w:t>Journal of the Royal Asiatic Society, Bombay Branch (New Series), Vol. XX, p. 398.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Bookman Old Style" w:ascii="Bookman Old Style" w:hAnsi="Bookman Old Style"/>
          <w:b/>
          <w:bCs/>
          <w:sz w:val="18"/>
          <w:szCs w:val="18"/>
          <w:lang w:eastAsia="en-IN"/>
        </w:rPr>
        <w:t>II.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சஃயாத்திரி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கோடாலியைச்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நிறுத்தப்பட்டிருந்ததென்றும்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அத்தூணின்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கெடாஅத்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குழூஉச்சமந்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மன்மருங்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அரிதினின்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கயிறரை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220:3-8)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முழக்கிற்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90: 9-12)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திருவழுந்தூர்த்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தழும்பனது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சாயாவனமும்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திருச்சாய்க்காடு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சஃயாத்திரி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அக்கிராமங்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நம்பூதிரிப்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அறிகுறியாகத்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316: 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Bookman Old Style" w:ascii="Bookman Old Style" w:hAnsi="Bookman Old Style"/>
          <w:b/>
          <w:bCs/>
          <w:sz w:val="18"/>
          <w:szCs w:val="18"/>
          <w:lang w:eastAsia="en-IN"/>
        </w:rPr>
        <w:t>III.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மோகூரும்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மோரியரும்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பணியாதபடியினாலே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அச்சேனையைப்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69,  251, 281;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சம்பாதிப்பதற்காக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மனக்கவலையடைந்தாள்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தேர்ச்சக்கரங்கள்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செப்பனிட்டு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அகன்றனர்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எனையதூஉம்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69: 10-13)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சம்பாதிக்கச்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மலைப்பாதையைக்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வெல்கொடித்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புனைதேர்க்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தொன்மூதாலத்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தரும்பணைப்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கடிப்பிகுத்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திரங்கத்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இலங்குவெள்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ளருவிய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யும்பா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... .. ... .. ... .. ... .. ... .. ... .. ... .. ... .. ...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நீளிடைப்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அரம்போழ்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நிலைநெகிழ்த்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251: 5-20)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திரும்பிவராததற்கு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தேர்ச்சக்கரங்கள்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பணியிருங்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ஒண்கதிர்த்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அறை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யிறந்தவரோ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281: 8-12)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தன்னையாதரித்த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மலைப்பாறைகளை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அறத்துறையாகிய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நெடுங்குடைக்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கொடித்தேர்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திண்கதிர்த்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நிலைஇய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மலர்வாய்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மண்டிலத்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175: 6-9)</w:t>
      </w:r>
    </w:p>
    <w:p>
      <w:pPr>
        <w:pStyle w:val="Normal"/>
        <w:tabs>
          <w:tab w:val="clear" w:pos="720"/>
          <w:tab w:val="left" w:pos="748" w:leader="none"/>
          <w:tab w:val="left" w:pos="850" w:leader="none"/>
        </w:tabs>
        <w:autoSpaceDE w:val="false"/>
        <w:spacing w:lineRule="auto" w:line="240" w:before="0" w:after="120"/>
        <w:ind w:left="850" w:hanging="850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இப்புறப்பாட்டின்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செப்பனிடப்பட்டன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ஏறாத்தாழ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322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புஷ்யமித்திரனால்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 xml:space="preserve">‘Mauryan Invasion of South India,’ Ch.I,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The Beginnings of South Indian History</w:t>
      </w:r>
      <w:r>
        <w:rPr>
          <w:rFonts w:eastAsia="Arial Unicode MS" w:cs="Arial" w:ascii="Arial" w:hAnsi="Arial"/>
          <w:sz w:val="17"/>
          <w:szCs w:val="17"/>
          <w:lang w:eastAsia="en-IN"/>
        </w:rPr>
        <w:t>, Krishnaswamy Aiyangar,1918.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Bombay Gazetteer</w:t>
      </w:r>
      <w:r>
        <w:rPr>
          <w:rFonts w:eastAsia="Arial Unicode MS" w:cs="Arial" w:ascii="Arial" w:hAnsi="Arial"/>
          <w:sz w:val="17"/>
          <w:szCs w:val="17"/>
          <w:lang w:eastAsia="en-IN"/>
        </w:rPr>
        <w:t>, 1896, Vol, Part II,pp.202-4.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 xml:space="preserve">The Mauryan Invasion of Tamilakam’, Somasundara Desikar,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Quarterly Jounral of the Mythic Society</w:t>
      </w:r>
      <w:r>
        <w:rPr>
          <w:rFonts w:eastAsia="Arial Unicode MS" w:cs="Arial" w:ascii="Arial" w:hAnsi="Arial"/>
          <w:sz w:val="17"/>
          <w:szCs w:val="17"/>
          <w:lang w:eastAsia="en-IN"/>
        </w:rPr>
        <w:t>, Vol.XVIII, pp.155-166.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 xml:space="preserve">‘The Mauryan Invasion of the Tamil Land’, K.A.Nila  kandam,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Quarterly Jounral of the Mythic Society</w:t>
      </w:r>
      <w:r>
        <w:rPr>
          <w:rFonts w:eastAsia="Arial Unicode MS" w:cs="Arial" w:ascii="Arial" w:hAnsi="Arial"/>
          <w:sz w:val="17"/>
          <w:szCs w:val="17"/>
          <w:lang w:eastAsia="en-IN"/>
        </w:rPr>
        <w:t>, Vol. XVI, p.304.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History of the Tamil</w:t>
      </w:r>
      <w:r>
        <w:rPr>
          <w:rFonts w:eastAsia="Arial Unicode MS" w:cs="Arial" w:ascii="Arial" w:hAnsi="Arial"/>
          <w:sz w:val="17"/>
          <w:szCs w:val="17"/>
          <w:lang w:eastAsia="en-IN"/>
        </w:rPr>
        <w:t>, P.T. Srinivasa Iyangar,1929, pp.520-526.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‘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The Mauryan Invasion of the Tamilakam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’, Somasundara </w:t>
        <w:tab/>
        <w:t>Desikar,Indian Historical Quarterly, Vol.IV, pp.135-145,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7. </w:t>
        <w:tab/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The Mauryan Invasion Polity</w:t>
      </w:r>
      <w:r>
        <w:rPr>
          <w:rFonts w:eastAsia="Arial Unicode MS" w:cs="Arial" w:ascii="Arial" w:hAnsi="Arial"/>
          <w:sz w:val="17"/>
          <w:szCs w:val="17"/>
          <w:lang w:eastAsia="en-IN"/>
        </w:rPr>
        <w:t>, V.R.Ramachandra Dikshidar pp.58-61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8. </w:t>
        <w:tab/>
        <w:t xml:space="preserve">‘Kosar and Vamba Moriyar’,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Quarterly Journal of the Mythic Society</w:t>
      </w:r>
      <w:r>
        <w:rPr>
          <w:rFonts w:eastAsia="Arial Unicode MS" w:cs="Arial" w:ascii="Arial" w:hAnsi="Arial"/>
          <w:sz w:val="17"/>
          <w:szCs w:val="17"/>
          <w:lang w:eastAsia="en-IN"/>
        </w:rPr>
        <w:t>, 1924.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9.</w:t>
        <w:tab/>
        <w:t>‘The Moriyar of the Sangam Works,’ K.G. Sankar,  J.R.A.S., 1924, pp.664-667.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10.</w:t>
        <w:tab/>
        <w:t>‘Kosar of the Tamil Literature and the Satyaputra of Asoka Edicts’, J.R.A.S.,1923, pp.609-613.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11.</w:t>
        <w:tab/>
        <w:t>‘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Satyaputra of Asoka’s Edict</w:t>
      </w:r>
      <w:r>
        <w:rPr>
          <w:rFonts w:eastAsia="Arial Unicode MS" w:cs="Arial" w:ascii="Arial" w:hAnsi="Arial"/>
          <w:sz w:val="17"/>
          <w:szCs w:val="17"/>
          <w:lang w:eastAsia="en-IN"/>
        </w:rPr>
        <w:t>’, J.R.A.S., 1922,No.2,  pp. 84-86.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12. </w:t>
        <w:tab/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Early History of India</w:t>
      </w:r>
      <w:r>
        <w:rPr>
          <w:rFonts w:eastAsia="Arial Unicode MS" w:cs="Arial" w:ascii="Arial" w:hAnsi="Arial"/>
          <w:sz w:val="17"/>
          <w:szCs w:val="17"/>
          <w:lang w:eastAsia="en-IN"/>
        </w:rPr>
        <w:t>, Vincent A. Smith,4th Edition,1957, p.157.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13. </w:t>
        <w:tab/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The Cambridge History of India</w:t>
      </w:r>
      <w:r>
        <w:rPr>
          <w:rFonts w:eastAsia="Arial Unicode MS" w:cs="Arial" w:ascii="Arial" w:hAnsi="Arial"/>
          <w:sz w:val="17"/>
          <w:szCs w:val="17"/>
          <w:lang w:eastAsia="en-IN"/>
        </w:rPr>
        <w:t>, Vol. I.p.596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14.</w:t>
        <w:tab/>
        <w:t xml:space="preserve">‘Maurya Invasion of South India’, 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>A Comprehensive History of India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, Vol. II, Edited by K.A. Nilakanta Sastri, 1957, pp. 501-503. 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15.</w:t>
        <w:tab/>
        <w:t>‘</w:t>
      </w:r>
      <w:r>
        <w:rPr>
          <w:rFonts w:ascii="Arial Unicode MS" w:hAnsi="Arial Unicode MS" w:eastAsia="Arial Unicode MS" w:cs="Arial Unicode MS"/>
          <w:lang w:eastAsia="en-IN"/>
        </w:rPr>
        <w:t>தமிழகமும்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படையெடுப்பும்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ரா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சேதுப்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விழா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மலர்</w:t>
      </w:r>
      <w:r>
        <w:rPr>
          <w:rFonts w:eastAsia="Arial Unicode MS" w:cs="Arial Unicode MS" w:ascii="Arial Unicode MS" w:hAnsi="Arial Unicode MS"/>
          <w:lang w:eastAsia="en-IN"/>
        </w:rPr>
        <w:t xml:space="preserve">, 1961,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359-363.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ஸ்ரீநிவாச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1929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" w:hAnsi="Arial" w:eastAsia="Arial Unicode MS" w:cs="Arial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" w:ascii="Arial" w:hAnsi="Arial"/>
          <w:sz w:val="18"/>
          <w:szCs w:val="18"/>
          <w:lang w:eastAsia="en-IN"/>
        </w:rPr>
        <w:t>(</w:t>
      </w:r>
      <w:r>
        <w:rPr>
          <w:rFonts w:eastAsia="Arial Unicode MS" w:cs="Arial" w:ascii="Arial" w:hAnsi="Arial"/>
          <w:i/>
          <w:iCs/>
          <w:sz w:val="18"/>
          <w:szCs w:val="18"/>
          <w:lang w:eastAsia="en-IN"/>
        </w:rPr>
        <w:t>History of the Tamils</w:t>
      </w:r>
      <w:r>
        <w:rPr>
          <w:rFonts w:eastAsia="Arial Unicode MS" w:cs="Arial" w:ascii="Arial" w:hAnsi="Arial"/>
          <w:sz w:val="18"/>
          <w:szCs w:val="18"/>
          <w:lang w:eastAsia="en-IN"/>
        </w:rPr>
        <w:t>, P.</w:t>
      </w:r>
      <w:r>
        <w:rPr>
          <w:rFonts w:eastAsia="Arial Unicode MS" w:cs="Arial" w:ascii="Arial" w:hAnsi="Arial"/>
          <w:caps/>
          <w:sz w:val="18"/>
          <w:szCs w:val="18"/>
          <w:lang w:eastAsia="en-IN"/>
        </w:rPr>
        <w:t>t</w:t>
      </w:r>
      <w:r>
        <w:rPr>
          <w:rFonts w:eastAsia="Arial Unicode MS" w:cs="Arial" w:ascii="Arial" w:hAnsi="Arial"/>
          <w:sz w:val="18"/>
          <w:szCs w:val="18"/>
          <w:lang w:eastAsia="en-IN"/>
        </w:rPr>
        <w:t>. Srinivasa Ayengar, 1929, p. 520-526)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ஏடெழுதுவோரால்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போர்ப்பிரியமுள்ள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மீன்பிடிக்குந்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அஞ்சாமையுமுடையவராக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அடங்கமாலிருந்தனர்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மட்டத்துக்குமேல்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6000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ஏறிச்செல்வதைத்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ஒற்றையடிப்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ஒற்றையடிப்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காலடிப்பாதைகளை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தெருவுண்டாக்கினார்கள்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காலாட்படையினர்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பாதைகளையுண்டாக்கிக்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காலாட்படையினர்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காலாட்படையினர்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(Ghat)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செம்மைப்படுத்தியும்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வழியையுண்டாக்கிக்கொண்டு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பிழையானதென்றும்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கொள்ளத்தகும்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மாகெழுதானை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யுருளிய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இலங்குவெள்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ளருவிய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அறைவாய்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இருந்தவராதல்வேண்டும்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வம்பமோரியரின்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சுவர்ணகிரி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சுவர்ணகிரி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ராய்ச்சூர்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வம்பமோரியர்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Bookman Old Style" w:ascii="Bookman Old Style" w:hAnsi="Bookman Old Style"/>
          <w:b/>
          <w:bCs/>
          <w:sz w:val="18"/>
          <w:szCs w:val="18"/>
          <w:lang w:eastAsia="en-IN"/>
        </w:rPr>
        <w:t>IV.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எயினன்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208:5)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359:5)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வாய்மொழி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ஈன்றமகன்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நீலக்கற்களை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யாழிசை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இகலடு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அமையாது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i/>
          <w:i/>
          <w:i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pacing w:val="15"/>
          <w:lang w:eastAsia="en-IN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396: 2-6)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181; 3-7)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148: 7-8)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அளியியல்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இழையணி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</w:t>
      </w:r>
      <w:r>
        <w:rPr>
          <w:rFonts w:ascii="Arial Unicode MS" w:hAnsi="Arial Unicode MS" w:eastAsia="Arial Unicode MS" w:cs="Arial Unicode MS"/>
          <w:lang w:eastAsia="en-IN"/>
        </w:rPr>
        <w:t>ஞி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லியோடு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புள்ளொருங்கு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ஒண்கதிர்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தெறாமைச்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சிறகரிற்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சுரப்பப்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பல்வேள்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குரூஉப்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வசைவிடக்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அகுதை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208: 5-18)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Bookman Old Style" w:ascii="Bookman Old Style" w:hAnsi="Bookman Old Style"/>
          <w:b/>
          <w:bCs/>
          <w:sz w:val="18"/>
          <w:szCs w:val="18"/>
          <w:lang w:eastAsia="en-IN"/>
        </w:rPr>
        <w:t>V.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கடம்பும்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கடம்பரும்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இத்தீவினரைக்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வனவாசி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மோகூரிலிருந்த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இத்தீவிலிருந்தவரைக்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கடற்றுருத்தியில்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போனபடிஎல்லாம்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சீநிவாச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</w:t>
      </w:r>
      <w:r>
        <w:rPr>
          <w:rFonts w:eastAsia="Arial Unicode MS" w:cs="Arial" w:ascii="Arial" w:hAnsi="Arial"/>
          <w:i/>
          <w:iCs/>
          <w:sz w:val="16"/>
          <w:szCs w:val="16"/>
          <w:lang w:eastAsia="en-IN"/>
        </w:rPr>
        <w:t>History of the Tamils</w:t>
      </w:r>
      <w:r>
        <w:rPr>
          <w:rFonts w:eastAsia="Arial Unicode MS" w:cs="Arial" w:ascii="Arial" w:hAnsi="Arial"/>
          <w:sz w:val="16"/>
          <w:szCs w:val="16"/>
          <w:lang w:eastAsia="en-IN"/>
        </w:rPr>
        <w:t>, P. T. Srinivasa Iyengar, 1927, p.501)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(Cera Kings of the Sangam Period, K. G. Sesha Aiyar, 1937, p. 11,12)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வையங்காரும்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மயூரசர்மன்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ஏறாத்தாழ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ஆதிபுருஷன்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மயூரசர்மன்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pBdr>
          <w:bottom w:val="dotted" w:sz="24" w:space="1" w:color="000000"/>
        </w:pBdr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பனவாசிக்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535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2985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</w:r>
    </w:p>
    <w:p>
      <w:pPr>
        <w:pStyle w:val="Normal"/>
        <w:tabs>
          <w:tab w:val="clear" w:pos="720"/>
          <w:tab w:val="left" w:pos="2985" w:leader="none"/>
        </w:tabs>
        <w:autoSpaceDE w:val="false"/>
        <w:spacing w:lineRule="auto" w:line="240" w:before="0" w:after="120"/>
        <w:ind w:left="720" w:hanging="360"/>
        <w:rPr>
          <w:rFonts w:ascii="Arial" w:hAnsi="Arial" w:eastAsia="Arial Unicode MS" w:cs="Arial"/>
          <w:color w:val="000000"/>
          <w:sz w:val="17"/>
          <w:szCs w:val="17"/>
          <w:lang w:eastAsia="en-IN"/>
        </w:rPr>
      </w:pPr>
      <w:r>
        <w:rPr>
          <w:rFonts w:eastAsia="Arial Unicode MS" w:cs="Arial" w:ascii="Arial" w:hAnsi="Arial"/>
          <w:color w:val="000000"/>
          <w:sz w:val="17"/>
          <w:szCs w:val="17"/>
          <w:lang w:eastAsia="en-IN"/>
        </w:rPr>
        <w:t>1.</w:t>
        <w:tab/>
        <w:t>M.Arokiaswamy, The Early History of the Vellar Basin,1954, P.61.</w:t>
      </w:r>
    </w:p>
    <w:p>
      <w:pPr>
        <w:pStyle w:val="Normal"/>
        <w:autoSpaceDE w:val="false"/>
        <w:spacing w:lineRule="auto" w:line="240" w:before="0" w:after="120"/>
        <w:ind w:left="720" w:hanging="360"/>
        <w:rPr>
          <w:rFonts w:ascii="Arial Unicode MS" w:hAnsi="Arial Unicode MS" w:eastAsia="Arial Unicode MS" w:cs="Arial Unicode MS"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2.</w:t>
        <w:tab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color w:val="000000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color w:val="000000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2018-12-05T01:15:00Z</dcterms:created>
  <dc:creator>Siva</dc:creator>
  <dc:description/>
  <cp:keywords/>
  <dc:language>en-CA</dc:language>
  <cp:lastModifiedBy>Admin</cp:lastModifiedBy>
  <dcterms:modified xsi:type="dcterms:W3CDTF">2018-12-15T04:11:00Z</dcterms:modified>
  <cp:revision>6</cp:revision>
  <dc:subject/>
  <dc:title/>
</cp:coreProperties>
</file>